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0"/>
        <w:jc w:val="right"/>
      </w:pPr>
      <w:r>
        <w:rPr>
          <w:b/>
          <w:i w:val="0"/>
        </w:rPr>
        <w:t>FORMULAR F</w:t>
      </w:r>
    </w:p>
    <w:p>
      <w:pPr>
        <w:spacing w:after="40" w:before="120"/>
        <w:jc w:val="center"/>
      </w:pPr>
      <w:r>
        <w:rPr>
          <w:rFonts w:ascii="Times New Roman" w:hAnsi="Times New Roman"/>
          <w:b/>
          <w:i w:val="0"/>
          <w:sz w:val="28"/>
        </w:rPr>
        <w:t>PROPUNERE FINANCIARĂ (FORMULAR DE OFERTĂ)</w:t>
      </w:r>
    </w:p>
    <w:p>
      <w:pPr>
        <w:spacing w:after="160" w:before="0"/>
        <w:jc w:val="both"/>
      </w:pPr>
      <w:r>
        <w:rPr>
          <w:rFonts w:ascii="Times New Roman" w:hAnsi="Times New Roman"/>
          <w:b w:val="0"/>
          <w:i/>
          <w:sz w:val="20"/>
        </w:rPr>
        <w:t>INSTRUCȚIUNI DE COMPLETARE: textele dintre paranteze drepte [ ] se completează de ofertant și se șterg după completare. Formularul conține numai elementele necesare potrivit legii și caietului de sarcini; ofertantul poate adăuga alte informații, fără a modifica angajamentele de mai jos.</w:t>
      </w:r>
    </w:p>
    <w:p>
      <w:pPr>
        <w:spacing w:after="0" w:before="0"/>
        <w:jc w:val="both"/>
      </w:pPr>
      <w:r>
        <w:rPr>
          <w:rFonts w:ascii="Times New Roman" w:hAnsi="Times New Roman"/>
          <w:b w:val="0"/>
          <w:i w:val="0"/>
          <w:sz w:val="24"/>
        </w:rPr>
        <w:t>Numele ofertantului: [denumirea completă]</w:t>
      </w:r>
    </w:p>
    <w:p>
      <w:pPr>
        <w:spacing w:after="0" w:before="0"/>
        <w:jc w:val="both"/>
      </w:pPr>
      <w:r>
        <w:rPr>
          <w:rFonts w:ascii="Times New Roman" w:hAnsi="Times New Roman"/>
          <w:b w:val="0"/>
          <w:i w:val="0"/>
          <w:sz w:val="24"/>
        </w:rPr>
        <w:t>Data: [ZZ/LL/AAAA]</w:t>
      </w:r>
    </w:p>
    <w:p>
      <w:pPr>
        <w:spacing w:after="0" w:before="0"/>
        <w:jc w:val="both"/>
      </w:pPr>
      <w:r>
        <w:rPr>
          <w:rFonts w:ascii="Times New Roman" w:hAnsi="Times New Roman"/>
          <w:b w:val="0"/>
          <w:i w:val="0"/>
          <w:sz w:val="24"/>
        </w:rPr>
        <w:t>Obiectul contractului: «Execuție lucrări de construcții pentru obiectivul de investiții „Amenajare parcare Grădinița Sfânta Maria, sat Nicolae Bălcescu, județul Bacău”»</w:t>
      </w:r>
    </w:p>
    <w:p>
      <w:pPr>
        <w:spacing w:after="160" w:before="0"/>
        <w:jc w:val="both"/>
      </w:pPr>
      <w:r>
        <w:rPr>
          <w:rFonts w:ascii="Times New Roman" w:hAnsi="Times New Roman"/>
          <w:b w:val="0"/>
          <w:i w:val="0"/>
          <w:sz w:val="24"/>
        </w:rPr>
        <w:t>Către: UAT Comuna Nicolae Bălcescu, Str. Eroilor nr. 380, sat Nicolae Bălcescu, comuna Nicolae Bălcescu, județul Bacău</w:t>
      </w:r>
    </w:p>
    <w:p>
      <w:pPr>
        <w:spacing w:after="80" w:before="0"/>
        <w:jc w:val="both"/>
      </w:pPr>
      <w:r>
        <w:rPr>
          <w:rFonts w:ascii="Times New Roman" w:hAnsi="Times New Roman"/>
          <w:b w:val="0"/>
          <w:i w:val="0"/>
          <w:sz w:val="24"/>
        </w:rPr>
        <w:t>După examinarea documentației de atribuire, subsemnații, reprezentanți ai ofertantului [denumirea], ne angajăm să semnăm contractul rezultat din această achiziție directă și să executăm lucrările în conformitate cu documentația de atribuire și cu propunerile noastre tehnică și financiară.</w:t>
      </w:r>
    </w:p>
    <w:p>
      <w:pPr>
        <w:keepNext/>
        <w:spacing w:after="80" w:before="0"/>
        <w:jc w:val="both"/>
      </w:pPr>
      <w:r>
        <w:rPr>
          <w:rFonts w:ascii="Times New Roman" w:hAnsi="Times New Roman"/>
          <w:b w:val="0"/>
          <w:i w:val="0"/>
          <w:sz w:val="24"/>
        </w:rPr>
        <w:t>Ofertăm prețul total de ______________ lei fără TVA [în cifre și în litere: ______________], la care se adaugă TVA de ______________ lei, respectiv ______________ lei cu TVA, defalcat astfel:</w:t>
      </w:r>
    </w:p>
    <w:tbl>
      <w:tblPr>
        <w:tblW w:type="dxa" w:w="9354"/>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3402"/>
        <w:gridCol w:w="1701"/>
        <w:gridCol w:w="1417"/>
        <w:gridCol w:w="1417"/>
        <w:gridCol w:w="1417"/>
      </w:tblGrid>
      <w:tr>
        <w:trPr>
          <w:tblHeader w:val="true"/>
        </w:trPr>
        <w:tc>
          <w:tcPr>
            <w:tcW w:type="dxa" w:w="3402"/>
          </w:tcPr>
          <w:p>
            <w:pPr>
              <w:spacing w:after="20"/>
              <w:jc w:val="center"/>
            </w:pPr>
            <w:r/>
            <w:r>
              <w:rPr>
                <w:rFonts w:ascii="Times New Roman" w:hAnsi="Times New Roman"/>
                <w:b/>
                <w:i w:val="0"/>
                <w:sz w:val="22"/>
              </w:rPr>
              <w:t>Tipul cheltuielii</w:t>
            </w:r>
          </w:p>
        </w:tc>
        <w:tc>
          <w:tcPr>
            <w:tcW w:type="dxa" w:w="1701"/>
          </w:tcPr>
          <w:p>
            <w:pPr>
              <w:spacing w:after="20"/>
              <w:jc w:val="center"/>
            </w:pPr>
            <w:r/>
            <w:r>
              <w:rPr>
                <w:rFonts w:ascii="Times New Roman" w:hAnsi="Times New Roman"/>
                <w:b/>
                <w:i w:val="0"/>
                <w:sz w:val="22"/>
              </w:rPr>
              <w:t>Deviz general (H.G. nr. 907/2016)</w:t>
            </w:r>
          </w:p>
        </w:tc>
        <w:tc>
          <w:tcPr>
            <w:tcW w:type="dxa" w:w="1417"/>
          </w:tcPr>
          <w:p>
            <w:pPr>
              <w:spacing w:after="20"/>
              <w:jc w:val="center"/>
            </w:pPr>
            <w:r/>
            <w:r>
              <w:rPr>
                <w:rFonts w:ascii="Times New Roman" w:hAnsi="Times New Roman"/>
                <w:b/>
                <w:i w:val="0"/>
                <w:sz w:val="22"/>
              </w:rPr>
              <w:t>Lei fără TVA</w:t>
            </w:r>
          </w:p>
        </w:tc>
        <w:tc>
          <w:tcPr>
            <w:tcW w:type="dxa" w:w="1417"/>
          </w:tcPr>
          <w:p>
            <w:pPr>
              <w:spacing w:after="20"/>
              <w:jc w:val="center"/>
            </w:pPr>
            <w:r/>
            <w:r>
              <w:rPr>
                <w:rFonts w:ascii="Times New Roman" w:hAnsi="Times New Roman"/>
                <w:b/>
                <w:i w:val="0"/>
                <w:sz w:val="22"/>
              </w:rPr>
              <w:t>TVA 21%</w:t>
            </w:r>
          </w:p>
        </w:tc>
        <w:tc>
          <w:tcPr>
            <w:tcW w:type="dxa" w:w="1417"/>
          </w:tcPr>
          <w:p>
            <w:pPr>
              <w:spacing w:after="20"/>
              <w:jc w:val="center"/>
            </w:pPr>
            <w:r/>
            <w:r>
              <w:rPr>
                <w:rFonts w:ascii="Times New Roman" w:hAnsi="Times New Roman"/>
                <w:b/>
                <w:i w:val="0"/>
                <w:sz w:val="22"/>
              </w:rPr>
              <w:t>Lei cu TVA</w:t>
            </w:r>
          </w:p>
        </w:tc>
      </w:tr>
      <w:tr>
        <w:tc>
          <w:tcPr>
            <w:tcW w:type="dxa" w:w="3402"/>
          </w:tcPr>
          <w:p>
            <w:pPr>
              <w:spacing w:after="20"/>
            </w:pPr>
            <w:r/>
            <w:r>
              <w:rPr>
                <w:rFonts w:ascii="Times New Roman" w:hAnsi="Times New Roman"/>
                <w:b w:val="0"/>
                <w:i w:val="0"/>
                <w:sz w:val="22"/>
              </w:rPr>
              <w:t>Construcții și instalații</w:t>
            </w:r>
          </w:p>
        </w:tc>
        <w:tc>
          <w:tcPr>
            <w:tcW w:type="dxa" w:w="1701"/>
          </w:tcPr>
          <w:p>
            <w:pPr>
              <w:spacing w:after="20"/>
            </w:pPr>
            <w:r/>
            <w:r>
              <w:rPr>
                <w:rFonts w:ascii="Times New Roman" w:hAnsi="Times New Roman"/>
                <w:b w:val="0"/>
                <w:i w:val="0"/>
                <w:sz w:val="22"/>
              </w:rPr>
              <w:t>Cap. 4.1 din devizul general aprobat prin H.C.L. nr. 54/25.06.2026</w:t>
            </w:r>
          </w:p>
        </w:tc>
        <w:tc>
          <w:tcPr>
            <w:tcW w:type="dxa" w:w="1417"/>
          </w:tcPr>
          <w:p>
            <w:pPr>
              <w:spacing w:after="20"/>
            </w:pPr>
            <w:r/>
          </w:p>
        </w:tc>
        <w:tc>
          <w:tcPr>
            <w:tcW w:type="dxa" w:w="1417"/>
          </w:tcPr>
          <w:p>
            <w:pPr>
              <w:spacing w:after="20"/>
            </w:pPr>
            <w:r/>
          </w:p>
        </w:tc>
        <w:tc>
          <w:tcPr>
            <w:tcW w:type="dxa" w:w="1417"/>
          </w:tcPr>
          <w:p>
            <w:pPr>
              <w:spacing w:after="20"/>
            </w:pPr>
            <w:r/>
          </w:p>
        </w:tc>
      </w:tr>
      <w:tr>
        <w:tc>
          <w:tcPr>
            <w:tcW w:type="dxa" w:w="3402"/>
          </w:tcPr>
          <w:p>
            <w:pPr>
              <w:spacing w:after="20"/>
            </w:pPr>
            <w:r/>
            <w:r>
              <w:rPr>
                <w:rFonts w:ascii="Times New Roman" w:hAnsi="Times New Roman"/>
                <w:b w:val="0"/>
                <w:i w:val="0"/>
                <w:sz w:val="22"/>
              </w:rPr>
              <w:t>Lucrări de construcții și instalații aferente organizării de șantier</w:t>
            </w:r>
          </w:p>
        </w:tc>
        <w:tc>
          <w:tcPr>
            <w:tcW w:type="dxa" w:w="1701"/>
          </w:tcPr>
          <w:p>
            <w:pPr>
              <w:spacing w:after="20"/>
            </w:pPr>
            <w:r/>
            <w:r>
              <w:rPr>
                <w:rFonts w:ascii="Times New Roman" w:hAnsi="Times New Roman"/>
                <w:b w:val="0"/>
                <w:i w:val="0"/>
                <w:sz w:val="22"/>
              </w:rPr>
              <w:t>Cap. 5.1.1 din devizul general aprobat prin H.C.L. nr. 54/25.06.2026</w:t>
            </w:r>
          </w:p>
        </w:tc>
        <w:tc>
          <w:tcPr>
            <w:tcW w:type="dxa" w:w="1417"/>
          </w:tcPr>
          <w:p>
            <w:pPr>
              <w:spacing w:after="20"/>
            </w:pPr>
            <w:r/>
          </w:p>
        </w:tc>
        <w:tc>
          <w:tcPr>
            <w:tcW w:type="dxa" w:w="1417"/>
          </w:tcPr>
          <w:p>
            <w:pPr>
              <w:spacing w:after="20"/>
            </w:pPr>
            <w:r/>
          </w:p>
        </w:tc>
        <w:tc>
          <w:tcPr>
            <w:tcW w:type="dxa" w:w="1417"/>
          </w:tcPr>
          <w:p>
            <w:pPr>
              <w:spacing w:after="20"/>
            </w:pPr>
            <w:r/>
          </w:p>
        </w:tc>
      </w:tr>
      <w:tr>
        <w:tc>
          <w:tcPr>
            <w:tcW w:type="dxa" w:w="3402"/>
          </w:tcPr>
          <w:p>
            <w:pPr>
              <w:spacing w:after="20"/>
            </w:pPr>
            <w:r/>
            <w:r>
              <w:rPr>
                <w:rFonts w:ascii="Times New Roman" w:hAnsi="Times New Roman"/>
                <w:b/>
                <w:i w:val="0"/>
                <w:sz w:val="22"/>
              </w:rPr>
              <w:t>TOTAL OFERTĂ</w:t>
            </w:r>
          </w:p>
        </w:tc>
        <w:tc>
          <w:tcPr>
            <w:tcW w:type="dxa" w:w="1701"/>
          </w:tcPr>
          <w:p>
            <w:pPr>
              <w:spacing w:after="20"/>
            </w:pPr>
            <w:r/>
          </w:p>
        </w:tc>
        <w:tc>
          <w:tcPr>
            <w:tcW w:type="dxa" w:w="1417"/>
          </w:tcPr>
          <w:p>
            <w:pPr>
              <w:spacing w:after="20"/>
            </w:pPr>
            <w:r/>
          </w:p>
        </w:tc>
        <w:tc>
          <w:tcPr>
            <w:tcW w:type="dxa" w:w="1417"/>
          </w:tcPr>
          <w:p>
            <w:pPr>
              <w:spacing w:after="20"/>
            </w:pPr>
            <w:r/>
          </w:p>
        </w:tc>
        <w:tc>
          <w:tcPr>
            <w:tcW w:type="dxa" w:w="1417"/>
          </w:tcPr>
          <w:p>
            <w:pPr>
              <w:spacing w:after="20"/>
            </w:pPr>
            <w:r/>
          </w:p>
        </w:tc>
      </w:tr>
    </w:tbl>
    <w:p>
      <w:pPr>
        <w:spacing w:after="40" w:before="0"/>
        <w:jc w:val="both"/>
      </w:pPr>
    </w:p>
    <w:p>
      <w:pPr>
        <w:spacing w:after="80" w:before="0"/>
        <w:jc w:val="both"/>
      </w:pPr>
      <w:r>
        <w:rPr>
          <w:rFonts w:ascii="Times New Roman" w:hAnsi="Times New Roman"/>
          <w:b w:val="0"/>
          <w:i w:val="0"/>
          <w:sz w:val="24"/>
        </w:rPr>
        <w:t>Prețul nu include cheltuieli diverse și neprevăzute și cuprinde toate costurile necesare execuției (materiale, manoperă, utilaje, transport, organizare de șantier, încercări și probe, gestionarea deșeurilor, semnalizare, panou de identificare, asigurări). Luăm la cunoștință că ofertele cu un preț mai mare decât valoarea estimată comunicată prin anunțul de publicitate nr. 9686 din 29.09.2026 și prin Instrucțiunile pentru ofertanți nr. 9650 din 29.09.2026 sunt inacceptabile (cap. 14 din Caietul de sarcini nr. 9648 din 29.09.2026).</w:t>
      </w:r>
    </w:p>
    <w:p>
      <w:pPr>
        <w:keepNext/>
        <w:spacing w:after="80" w:before="0"/>
        <w:jc w:val="both"/>
      </w:pPr>
      <w:r>
        <w:rPr>
          <w:rFonts w:ascii="Times New Roman" w:hAnsi="Times New Roman"/>
          <w:b w:val="0"/>
          <w:i w:val="0"/>
          <w:sz w:val="24"/>
        </w:rPr>
        <w:t>Subsemnatul, prin semnarea acestei oferte, declar că:</w:t>
      </w:r>
    </w:p>
    <w:p>
      <w:pPr>
        <w:spacing w:after="40" w:before="0"/>
        <w:ind w:left="340" w:hanging="255"/>
        <w:jc w:val="both"/>
      </w:pPr>
      <w:r>
        <w:rPr>
          <w:rFonts w:ascii="Times New Roman" w:hAnsi="Times New Roman"/>
          <w:b w:val="0"/>
          <w:i w:val="0"/>
          <w:sz w:val="24"/>
        </w:rPr>
        <w:t>– am examinat documentația de atribuire și clarificările publicate, le acceptăm integral, fără rezerve, și le considerăm suficiente pentru pregătirea unei oferte exacte;</w:t>
      </w:r>
    </w:p>
    <w:p>
      <w:pPr>
        <w:spacing w:after="40" w:before="0"/>
        <w:ind w:left="340" w:hanging="255"/>
        <w:jc w:val="both"/>
      </w:pPr>
      <w:r>
        <w:rPr>
          <w:rFonts w:ascii="Times New Roman" w:hAnsi="Times New Roman"/>
          <w:b w:val="0"/>
          <w:i w:val="0"/>
          <w:sz w:val="24"/>
        </w:rPr>
        <w:t>– am avut obligația de a semnala autorității contractante, până la termenul-limită, orice omisiune sau neconcordanță din documentație și acceptăm responsabilitatea tehnică și comercială asociată documentelor achiziției;</w:t>
      </w:r>
    </w:p>
    <w:p>
      <w:pPr>
        <w:spacing w:after="40" w:before="0"/>
        <w:ind w:left="340" w:hanging="255"/>
        <w:jc w:val="both"/>
      </w:pPr>
      <w:r>
        <w:rPr>
          <w:rFonts w:ascii="Times New Roman" w:hAnsi="Times New Roman"/>
          <w:b w:val="0"/>
          <w:i w:val="0"/>
          <w:sz w:val="24"/>
        </w:rPr>
        <w:t>– oferta rămâne valabilă 90 de zile de la data-limită de depunere și poate fi acceptată oricând în această perioadă; până la semnarea contractului, oferta împreună cu comunicarea de atribuire constituie un angajament ferm;</w:t>
      </w:r>
    </w:p>
    <w:p>
      <w:pPr>
        <w:spacing w:after="40" w:before="0"/>
        <w:ind w:left="340" w:hanging="255"/>
        <w:jc w:val="both"/>
      </w:pPr>
      <w:r>
        <w:rPr>
          <w:rFonts w:ascii="Times New Roman" w:hAnsi="Times New Roman"/>
          <w:b w:val="0"/>
          <w:i w:val="0"/>
          <w:sz w:val="24"/>
        </w:rPr>
        <w:t>– nu am încercat să influențăm alți operatori economici și nu participăm, sub nicio formă, într-o altă ofertă la această achiziție;</w:t>
      </w:r>
    </w:p>
    <w:p>
      <w:pPr>
        <w:spacing w:after="40" w:before="0"/>
        <w:ind w:left="340" w:hanging="255"/>
        <w:jc w:val="both"/>
      </w:pPr>
      <w:r>
        <w:rPr>
          <w:rFonts w:ascii="Times New Roman" w:hAnsi="Times New Roman"/>
          <w:b w:val="0"/>
          <w:i w:val="0"/>
          <w:sz w:val="24"/>
        </w:rPr>
        <w:t>– împreună cu subcontractanții și terții susținători, nu ne aflăm în situație de conflict de interese (art. 59–60 din Legea nr. 98/2016) și vom anunța imediat orice astfel de situație;</w:t>
      </w:r>
    </w:p>
    <w:p>
      <w:pPr>
        <w:spacing w:after="40" w:before="0"/>
        <w:ind w:left="340" w:hanging="255"/>
        <w:jc w:val="both"/>
      </w:pPr>
      <w:r>
        <w:rPr>
          <w:rFonts w:ascii="Times New Roman" w:hAnsi="Times New Roman"/>
          <w:b w:val="0"/>
          <w:i w:val="0"/>
          <w:sz w:val="24"/>
        </w:rPr>
        <w:t>– am citit și acceptăm clauzele proiectului de contract din documentația de atribuire, inclusiv cele privind penalitățile (subcap. 3.3), rezilierea și ajustarea prețului (subcap. 6.8 din Secțiunea „Condiții specifice”);</w:t>
      </w:r>
    </w:p>
    <w:p>
      <w:pPr>
        <w:spacing w:after="40" w:before="0"/>
        <w:ind w:left="340" w:hanging="255"/>
        <w:jc w:val="both"/>
      </w:pPr>
      <w:r>
        <w:rPr>
          <w:rFonts w:ascii="Times New Roman" w:hAnsi="Times New Roman"/>
          <w:b w:val="0"/>
          <w:i w:val="0"/>
          <w:sz w:val="24"/>
        </w:rPr>
        <w:t>– dacă oferta este declarată câștigătoare, prezentăm documentele de confirmare în termenul prevăzut la pct. 7 din Instrucțiunile pentru ofertanți nr. 9650 din 29.09.2026 și constituim garanția de bună execuție de 10% din prețul contractului fără TVA și polița de asigurare CAR în maximum 2 zile lucrătoare de la semnarea contractului (subcap. 6.11 și 4.2 din Secțiunea „Condiții specifice” a proiectului de contract);</w:t>
      </w:r>
    </w:p>
    <w:p>
      <w:pPr>
        <w:spacing w:after="40" w:before="0"/>
        <w:ind w:left="340" w:hanging="255"/>
        <w:jc w:val="both"/>
      </w:pPr>
      <w:r>
        <w:rPr>
          <w:rFonts w:ascii="Times New Roman" w:hAnsi="Times New Roman"/>
          <w:b w:val="0"/>
          <w:i w:val="0"/>
          <w:sz w:val="24"/>
        </w:rPr>
        <w:t>– înțelegem că autoritatea contractantă poate anula achiziția în condițiile legii, fără a putea pretinde despăgubiri.</w:t>
      </w:r>
    </w:p>
    <w:p>
      <w:pPr>
        <w:keepNext/>
        <w:spacing w:after="80" w:before="80"/>
        <w:jc w:val="both"/>
      </w:pPr>
      <w:r>
        <w:rPr>
          <w:rFonts w:ascii="Times New Roman" w:hAnsi="Times New Roman"/>
          <w:b w:val="0"/>
          <w:i w:val="0"/>
          <w:sz w:val="24"/>
        </w:rPr>
        <w:t>Anexăm prezentului formular, conform cap. 16 din Caietul de sarcini nr. 9648 din 29.09.2026:</w:t>
      </w:r>
    </w:p>
    <w:p>
      <w:pPr>
        <w:spacing w:after="40" w:before="0"/>
        <w:ind w:left="340" w:hanging="255"/>
        <w:jc w:val="both"/>
      </w:pPr>
      <w:r>
        <w:rPr>
          <w:rFonts w:ascii="Times New Roman" w:hAnsi="Times New Roman"/>
          <w:b w:val="0"/>
          <w:i w:val="0"/>
          <w:sz w:val="24"/>
        </w:rPr>
        <w:t>– Formularul F1 – Centralizatorul cheltuielilor pe obiectiv;</w:t>
      </w:r>
    </w:p>
    <w:p>
      <w:pPr>
        <w:spacing w:after="40" w:before="0"/>
        <w:ind w:left="340" w:hanging="255"/>
        <w:jc w:val="both"/>
      </w:pPr>
      <w:r>
        <w:rPr>
          <w:rFonts w:ascii="Times New Roman" w:hAnsi="Times New Roman"/>
          <w:b w:val="0"/>
          <w:i w:val="0"/>
          <w:sz w:val="24"/>
        </w:rPr>
        <w:t>– Formularele F3 – Listele cu cantitățile de lucrări, pe categorii de lucrări (completate pe modelul din proiect, fără modificarea articolelor și cantităților); formularele F2, F4 și F5 numai dacă Proiectul tehnic nr. 006/2025 le prevede.</w:t>
      </w:r>
    </w:p>
    <w:p>
      <w:pPr>
        <w:spacing w:after="80" w:before="0"/>
        <w:jc w:val="both"/>
      </w:pPr>
      <w:r>
        <w:rPr>
          <w:rFonts w:ascii="Times New Roman" w:hAnsi="Times New Roman"/>
          <w:b w:val="0"/>
          <w:i/>
          <w:sz w:val="22"/>
        </w:rPr>
        <w:t>Formularele C6–C9 le vom prezenta numai la solicitarea comisiei de evaluare, în cazul analizei prețului.</w:t>
      </w:r>
    </w:p>
    <w:p>
      <w:pPr>
        <w:spacing w:after="120" w:before="0"/>
        <w:jc w:val="both"/>
      </w:pPr>
    </w:p>
    <w:tbl>
      <w:tblPr>
        <w:tblW w:type="dxa" w:w="9071"/>
        <w:tblLayout w:type="fixed"/>
        <w:tblLook w:firstColumn="1" w:firstRow="1" w:lastColumn="0" w:lastRow="0" w:noHBand="0" w:noVBand="1" w:val="04A0"/>
      </w:tblPr>
      <w:tblGrid>
        <w:gridCol w:w="3402"/>
        <w:gridCol w:w="5669"/>
      </w:tblGrid>
      <w:tr>
        <w:tc>
          <w:tcPr>
            <w:tcW w:type="dxa" w:w="3402"/>
          </w:tcPr>
          <w:p>
            <w:pPr>
              <w:spacing w:after="20"/>
            </w:pPr>
            <w:r/>
            <w:r>
              <w:rPr>
                <w:rFonts w:ascii="Times New Roman" w:hAnsi="Times New Roman"/>
                <w:b/>
                <w:i w:val="0"/>
                <w:sz w:val="22"/>
              </w:rPr>
              <w:t>Numele ofertantului:</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Numele și funcția semnatarului:</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Semnătura:</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Data:</w:t>
            </w:r>
          </w:p>
        </w:tc>
        <w:tc>
          <w:tcPr>
            <w:tcW w:type="dxa" w:w="5669"/>
          </w:tcPr>
          <w:p>
            <w:pPr>
              <w:spacing w:after="20"/>
            </w:pPr>
            <w:r/>
            <w:r>
              <w:rPr>
                <w:rFonts w:ascii="Times New Roman" w:hAnsi="Times New Roman"/>
                <w:i w:val="0"/>
                <w:sz w:val="22"/>
              </w:rPr>
              <w:t>________________________________</w:t>
            </w:r>
          </w:p>
        </w:tc>
      </w:tr>
    </w:tbl>
    <w:p>
      <w:pPr>
        <w:spacing w:after="40" w:before="0"/>
        <w:jc w:val="both"/>
      </w:pPr>
    </w:p>
    <w:sectPr w:rsidR="001F6262" w:rsidRPr="006B025C" w:rsidSect="00083B62">
      <w:headerReference w:type="default" r:id="rId8"/>
      <w:footerReference w:type="default" r:id="rId12"/>
      <w:headerReference w:type="first" r:id="rId13"/>
      <w:footerReference w:type="first" r:id="rId14"/>
      <w:pgSz w:w="11906" w:h="16838"/>
      <w:pgMar w:top="850" w:right="907" w:bottom="850" w:left="124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D5994" w14:textId="77777777" w:rsidR="00325ECB" w:rsidRDefault="00325ECB" w:rsidP="00140B92">
      <w:pPr>
        <w:spacing w:after="0" w:line="240" w:lineRule="auto"/>
      </w:pPr>
      <w:r>
        <w:separator/>
      </w:r>
    </w:p>
  </w:endnote>
  <w:endnote w:type="continuationSeparator" w:id="0">
    <w:p w14:paraId="377B518F" w14:textId="77777777" w:rsidR="00325ECB" w:rsidRDefault="00325ECB" w:rsidP="00140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4876" w:val="center"/>
        <w:tab w:pos="9751" w:val="right"/>
      </w:tabs>
      <w:spacing w:after="0"/>
    </w:pPr>
    <w:r>
      <w:rPr>
        <w:sz w:val="16"/>
      </w:rPr>
      <w:t>v.2026.09.29.1</w:t>
      <w:tab/>
    </w:r>
    <w:r>
      <w:rPr>
        <w:sz w:val="16"/>
      </w:rPr>
      <w:t>Formular F – Propunere financiară</w:t>
      <w:tab/>
    </w:r>
    <w:r>
      <w:rPr>
        <w:sz w:val="16"/>
      </w:rPr>
      <w:t xml:space="preserve">Pagina </w:t>
    </w:r>
    <w:r>
      <w:rPr>
        <w:sz w:val="16"/>
      </w:rPr>
      <w:fldChar w:fldCharType="begin"/>
    </w:r>
    <w:r>
      <w:rPr>
        <w:sz w:val="16"/>
      </w:rPr>
      <w:instrText xml:space="preserve">PAGE</w:instrText>
    </w:r>
    <w:r>
      <w:rPr>
        <w:sz w:val="16"/>
      </w:rPr>
      <w:fldChar w:fldCharType="separate"/>
    </w:r>
    <w:r>
      <w:rPr>
        <w:sz w:val="16"/>
      </w:rPr>
      <w:t>1</w:t>
    </w:r>
    <w:r>
      <w:rPr>
        <w:sz w:val="16"/>
      </w:rPr>
      <w:fldChar w:fldCharType="end"/>
    </w:r>
    <w:r>
      <w:rPr>
        <w:sz w:val="16"/>
      </w:rPr>
      <w:t xml:space="preserve"> din </w:t>
    </w:r>
    <w:r>
      <w:rPr>
        <w:sz w:val="16"/>
      </w:rPr>
      <w:fldChar w:fldCharType="begin"/>
    </w:r>
    <w:r>
      <w:rPr>
        <w:sz w:val="16"/>
      </w:rPr>
      <w:instrText xml:space="preserve">NUMPAGES</w:instrText>
    </w:r>
    <w:r>
      <w:rPr>
        <w:sz w:val="16"/>
      </w:rPr>
      <w:fldChar w:fldCharType="separate"/>
    </w:r>
    <w:r>
      <w:rPr>
        <w:sz w:val="16"/>
      </w:rPr>
      <w:t>1</w:t>
    </w:r>
    <w:r>
      <w:rPr>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77AFB" w14:textId="77777777" w:rsidR="00325ECB" w:rsidRDefault="00325ECB" w:rsidP="00140B92">
      <w:pPr>
        <w:spacing w:after="0" w:line="240" w:lineRule="auto"/>
      </w:pPr>
      <w:r>
        <w:separator/>
      </w:r>
    </w:p>
  </w:footnote>
  <w:footnote w:type="continuationSeparator" w:id="0">
    <w:p w14:paraId="0A713863" w14:textId="77777777" w:rsidR="00325ECB" w:rsidRDefault="00325ECB" w:rsidP="00140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jc w:val="center"/>
    </w:pPr>
    <w:r>
      <w:rPr>
        <w:i/>
        <w:sz w:val="16"/>
      </w:rPr>
      <w:t>Anexă la documentația de atribuire – Amenajare parcare Grădinița Sfânta Maria, sat Nicolae Bălcescu – autoritate contractantă: U.A.T. Comuna Nicolae Bălcescu, județul Bacău</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004"/>
    <w:multiLevelType w:val="hybridMultilevel"/>
    <w:tmpl w:val="4FEA288E"/>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8FD0B7D"/>
    <w:multiLevelType w:val="hybridMultilevel"/>
    <w:tmpl w:val="8EAE24D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8126F5D"/>
    <w:multiLevelType w:val="hybridMultilevel"/>
    <w:tmpl w:val="70F4C260"/>
    <w:lvl w:ilvl="0" w:tplc="04180017">
      <w:start w:val="1"/>
      <w:numFmt w:val="lowerLetter"/>
      <w:lvlText w:val="%1)"/>
      <w:lvlJc w:val="left"/>
      <w:pPr>
        <w:ind w:left="720" w:hanging="360"/>
      </w:pPr>
      <w:rPr>
        <w:rFonts w:hint="default"/>
      </w:rPr>
    </w:lvl>
    <w:lvl w:ilvl="1" w:tplc="8C1EDFC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D053BA3"/>
    <w:multiLevelType w:val="hybridMultilevel"/>
    <w:tmpl w:val="CED42B86"/>
    <w:lvl w:ilvl="0" w:tplc="A7DC1458">
      <w:numFmt w:val="bullet"/>
      <w:lvlText w:val="-"/>
      <w:lvlJc w:val="left"/>
      <w:pPr>
        <w:ind w:left="720" w:hanging="360"/>
      </w:pPr>
      <w:rPr>
        <w:rFonts w:ascii="Calibri" w:eastAsiaTheme="minorHAnsi"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DA514F4"/>
    <w:multiLevelType w:val="hybridMultilevel"/>
    <w:tmpl w:val="73D2B57A"/>
    <w:lvl w:ilvl="0" w:tplc="5454706C">
      <w:start w:val="1"/>
      <w:numFmt w:val="lowerRoman"/>
      <w:lvlText w:val="%1)"/>
      <w:lvlJc w:val="left"/>
      <w:pPr>
        <w:ind w:left="225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34864DF"/>
    <w:multiLevelType w:val="hybridMultilevel"/>
    <w:tmpl w:val="43823EFE"/>
    <w:lvl w:ilvl="0" w:tplc="0418000F">
      <w:start w:val="1"/>
      <w:numFmt w:val="decimal"/>
      <w:lvlText w:val="%1."/>
      <w:lvlJc w:val="left"/>
      <w:pPr>
        <w:ind w:left="420" w:hanging="360"/>
      </w:pPr>
      <w:rPr>
        <w:rFonts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6" w15:restartNumberingAfterBreak="0">
    <w:nsid w:val="5D5D7165"/>
    <w:multiLevelType w:val="hybridMultilevel"/>
    <w:tmpl w:val="0708304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C147C6F"/>
    <w:multiLevelType w:val="hybridMultilevel"/>
    <w:tmpl w:val="1C32F42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C944949"/>
    <w:multiLevelType w:val="hybridMultilevel"/>
    <w:tmpl w:val="73D2B57A"/>
    <w:lvl w:ilvl="0" w:tplc="5454706C">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7F594E90"/>
    <w:multiLevelType w:val="hybridMultilevel"/>
    <w:tmpl w:val="16F61D98"/>
    <w:lvl w:ilvl="0" w:tplc="5EBA6D5C">
      <w:start w:val="1"/>
      <w:numFmt w:val="decimal"/>
      <w:lvlText w:val="%1."/>
      <w:lvlJc w:val="left"/>
      <w:pPr>
        <w:ind w:left="720" w:hanging="360"/>
      </w:pPr>
      <w:rPr>
        <w:rFonts w:hint="default"/>
      </w:rPr>
    </w:lvl>
    <w:lvl w:ilvl="1" w:tplc="AC20E88E">
      <w:start w:val="1"/>
      <w:numFmt w:val="lowerLetter"/>
      <w:lvlText w:val="%2)"/>
      <w:lvlJc w:val="left"/>
      <w:pPr>
        <w:ind w:left="1440" w:hanging="360"/>
      </w:pPr>
      <w:rPr>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98094175">
    <w:abstractNumId w:val="3"/>
  </w:num>
  <w:num w:numId="2" w16cid:durableId="122311773">
    <w:abstractNumId w:val="0"/>
  </w:num>
  <w:num w:numId="3" w16cid:durableId="309870222">
    <w:abstractNumId w:val="5"/>
  </w:num>
  <w:num w:numId="4" w16cid:durableId="377121947">
    <w:abstractNumId w:val="6"/>
  </w:num>
  <w:num w:numId="5" w16cid:durableId="1566572689">
    <w:abstractNumId w:val="1"/>
  </w:num>
  <w:num w:numId="6" w16cid:durableId="1313176497">
    <w:abstractNumId w:val="7"/>
  </w:num>
  <w:num w:numId="7" w16cid:durableId="1118597920">
    <w:abstractNumId w:val="2"/>
  </w:num>
  <w:num w:numId="8" w16cid:durableId="1231846603">
    <w:abstractNumId w:val="8"/>
  </w:num>
  <w:num w:numId="9" w16cid:durableId="1822112414">
    <w:abstractNumId w:val="4"/>
  </w:num>
  <w:num w:numId="10" w16cid:durableId="9135887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34A"/>
    <w:rsid w:val="00003470"/>
    <w:rsid w:val="0000372C"/>
    <w:rsid w:val="000040BC"/>
    <w:rsid w:val="00004F25"/>
    <w:rsid w:val="00005934"/>
    <w:rsid w:val="0000614C"/>
    <w:rsid w:val="00011820"/>
    <w:rsid w:val="00012207"/>
    <w:rsid w:val="0001404C"/>
    <w:rsid w:val="00020CF8"/>
    <w:rsid w:val="0002252C"/>
    <w:rsid w:val="000229C2"/>
    <w:rsid w:val="00023116"/>
    <w:rsid w:val="00024FE9"/>
    <w:rsid w:val="000262AA"/>
    <w:rsid w:val="00026FD0"/>
    <w:rsid w:val="00027269"/>
    <w:rsid w:val="00027AE9"/>
    <w:rsid w:val="000300CA"/>
    <w:rsid w:val="00030194"/>
    <w:rsid w:val="00030964"/>
    <w:rsid w:val="00030A83"/>
    <w:rsid w:val="000311F3"/>
    <w:rsid w:val="00031864"/>
    <w:rsid w:val="00036E5E"/>
    <w:rsid w:val="00037B75"/>
    <w:rsid w:val="00037CAA"/>
    <w:rsid w:val="00040047"/>
    <w:rsid w:val="00041538"/>
    <w:rsid w:val="00042000"/>
    <w:rsid w:val="000429BD"/>
    <w:rsid w:val="00046FE9"/>
    <w:rsid w:val="00047224"/>
    <w:rsid w:val="00051DD4"/>
    <w:rsid w:val="000528B6"/>
    <w:rsid w:val="00053349"/>
    <w:rsid w:val="00055433"/>
    <w:rsid w:val="000576AB"/>
    <w:rsid w:val="000611A7"/>
    <w:rsid w:val="000616C4"/>
    <w:rsid w:val="000623CB"/>
    <w:rsid w:val="000629AB"/>
    <w:rsid w:val="00062B60"/>
    <w:rsid w:val="0006348D"/>
    <w:rsid w:val="00063BB4"/>
    <w:rsid w:val="00065C7B"/>
    <w:rsid w:val="00065E1F"/>
    <w:rsid w:val="00071E1F"/>
    <w:rsid w:val="00072F47"/>
    <w:rsid w:val="0007355C"/>
    <w:rsid w:val="00074E51"/>
    <w:rsid w:val="00075A6A"/>
    <w:rsid w:val="00076134"/>
    <w:rsid w:val="00077342"/>
    <w:rsid w:val="00080930"/>
    <w:rsid w:val="00081D81"/>
    <w:rsid w:val="00081E67"/>
    <w:rsid w:val="00081E9D"/>
    <w:rsid w:val="00083011"/>
    <w:rsid w:val="0008334A"/>
    <w:rsid w:val="00083B62"/>
    <w:rsid w:val="000870D1"/>
    <w:rsid w:val="000911CE"/>
    <w:rsid w:val="00092F2B"/>
    <w:rsid w:val="000942D6"/>
    <w:rsid w:val="000945E7"/>
    <w:rsid w:val="000964AB"/>
    <w:rsid w:val="00096751"/>
    <w:rsid w:val="000A1A76"/>
    <w:rsid w:val="000A279B"/>
    <w:rsid w:val="000A5A96"/>
    <w:rsid w:val="000A5C92"/>
    <w:rsid w:val="000A5D70"/>
    <w:rsid w:val="000A6502"/>
    <w:rsid w:val="000B040D"/>
    <w:rsid w:val="000B121D"/>
    <w:rsid w:val="000B131B"/>
    <w:rsid w:val="000B35F7"/>
    <w:rsid w:val="000B41AA"/>
    <w:rsid w:val="000B722F"/>
    <w:rsid w:val="000C0DE1"/>
    <w:rsid w:val="000C153E"/>
    <w:rsid w:val="000C18A9"/>
    <w:rsid w:val="000C4127"/>
    <w:rsid w:val="000C507A"/>
    <w:rsid w:val="000C57A1"/>
    <w:rsid w:val="000C5B81"/>
    <w:rsid w:val="000C7367"/>
    <w:rsid w:val="000C77DF"/>
    <w:rsid w:val="000C7D35"/>
    <w:rsid w:val="000C7DFD"/>
    <w:rsid w:val="000D1254"/>
    <w:rsid w:val="000D1ED2"/>
    <w:rsid w:val="000D3420"/>
    <w:rsid w:val="000D363D"/>
    <w:rsid w:val="000D42F5"/>
    <w:rsid w:val="000D4AFF"/>
    <w:rsid w:val="000D4DE5"/>
    <w:rsid w:val="000D5917"/>
    <w:rsid w:val="000D7524"/>
    <w:rsid w:val="000D7B35"/>
    <w:rsid w:val="000E1A76"/>
    <w:rsid w:val="000E3626"/>
    <w:rsid w:val="000E3A02"/>
    <w:rsid w:val="000E3A0E"/>
    <w:rsid w:val="000E41C3"/>
    <w:rsid w:val="000E5D48"/>
    <w:rsid w:val="000E66F0"/>
    <w:rsid w:val="000E7370"/>
    <w:rsid w:val="000F21F6"/>
    <w:rsid w:val="000F2883"/>
    <w:rsid w:val="000F5C4D"/>
    <w:rsid w:val="000F783C"/>
    <w:rsid w:val="00100E62"/>
    <w:rsid w:val="00101E03"/>
    <w:rsid w:val="00102691"/>
    <w:rsid w:val="00102BAB"/>
    <w:rsid w:val="00102C79"/>
    <w:rsid w:val="001062C1"/>
    <w:rsid w:val="00106F1C"/>
    <w:rsid w:val="001102DB"/>
    <w:rsid w:val="00110584"/>
    <w:rsid w:val="001119F9"/>
    <w:rsid w:val="00113B1B"/>
    <w:rsid w:val="001201E0"/>
    <w:rsid w:val="001208B4"/>
    <w:rsid w:val="00123C8D"/>
    <w:rsid w:val="00124EF1"/>
    <w:rsid w:val="00126E80"/>
    <w:rsid w:val="0013000E"/>
    <w:rsid w:val="00130736"/>
    <w:rsid w:val="00130761"/>
    <w:rsid w:val="00131D94"/>
    <w:rsid w:val="0013356C"/>
    <w:rsid w:val="00133CD2"/>
    <w:rsid w:val="00133D90"/>
    <w:rsid w:val="0013532D"/>
    <w:rsid w:val="0013670A"/>
    <w:rsid w:val="001371E6"/>
    <w:rsid w:val="00137328"/>
    <w:rsid w:val="00137FCE"/>
    <w:rsid w:val="001400E3"/>
    <w:rsid w:val="0014069A"/>
    <w:rsid w:val="00140A35"/>
    <w:rsid w:val="00140B92"/>
    <w:rsid w:val="00140EAC"/>
    <w:rsid w:val="001414F6"/>
    <w:rsid w:val="00141555"/>
    <w:rsid w:val="0014375B"/>
    <w:rsid w:val="00143E96"/>
    <w:rsid w:val="0014495F"/>
    <w:rsid w:val="00144B33"/>
    <w:rsid w:val="00144D3D"/>
    <w:rsid w:val="001460DE"/>
    <w:rsid w:val="00150A90"/>
    <w:rsid w:val="001514C2"/>
    <w:rsid w:val="00152252"/>
    <w:rsid w:val="00152E29"/>
    <w:rsid w:val="00156C2D"/>
    <w:rsid w:val="00157251"/>
    <w:rsid w:val="0016067D"/>
    <w:rsid w:val="00161C2A"/>
    <w:rsid w:val="001641A8"/>
    <w:rsid w:val="00165B4C"/>
    <w:rsid w:val="00167189"/>
    <w:rsid w:val="00167E5C"/>
    <w:rsid w:val="0017110A"/>
    <w:rsid w:val="00172202"/>
    <w:rsid w:val="00173204"/>
    <w:rsid w:val="0017467A"/>
    <w:rsid w:val="0017480C"/>
    <w:rsid w:val="00175859"/>
    <w:rsid w:val="00175E1A"/>
    <w:rsid w:val="00180DFD"/>
    <w:rsid w:val="001818E8"/>
    <w:rsid w:val="00182E60"/>
    <w:rsid w:val="001841D7"/>
    <w:rsid w:val="00186556"/>
    <w:rsid w:val="00187010"/>
    <w:rsid w:val="00190DE3"/>
    <w:rsid w:val="001929B4"/>
    <w:rsid w:val="001949E4"/>
    <w:rsid w:val="0019502B"/>
    <w:rsid w:val="00195EFA"/>
    <w:rsid w:val="00196CBA"/>
    <w:rsid w:val="0019782A"/>
    <w:rsid w:val="00197C6C"/>
    <w:rsid w:val="001A255C"/>
    <w:rsid w:val="001A6019"/>
    <w:rsid w:val="001B0526"/>
    <w:rsid w:val="001B26AC"/>
    <w:rsid w:val="001B29E4"/>
    <w:rsid w:val="001B2E24"/>
    <w:rsid w:val="001B3377"/>
    <w:rsid w:val="001B454F"/>
    <w:rsid w:val="001B52EF"/>
    <w:rsid w:val="001B5978"/>
    <w:rsid w:val="001B6742"/>
    <w:rsid w:val="001C16A0"/>
    <w:rsid w:val="001C1BB5"/>
    <w:rsid w:val="001C485E"/>
    <w:rsid w:val="001C4F53"/>
    <w:rsid w:val="001C65DE"/>
    <w:rsid w:val="001C742C"/>
    <w:rsid w:val="001D0581"/>
    <w:rsid w:val="001D236B"/>
    <w:rsid w:val="001D3AD0"/>
    <w:rsid w:val="001D4A04"/>
    <w:rsid w:val="001D4CAC"/>
    <w:rsid w:val="001D4E64"/>
    <w:rsid w:val="001D6736"/>
    <w:rsid w:val="001E1EAA"/>
    <w:rsid w:val="001E215F"/>
    <w:rsid w:val="001E26FC"/>
    <w:rsid w:val="001E57A8"/>
    <w:rsid w:val="001E60CD"/>
    <w:rsid w:val="001F07DA"/>
    <w:rsid w:val="001F07DE"/>
    <w:rsid w:val="001F4D06"/>
    <w:rsid w:val="001F53DE"/>
    <w:rsid w:val="001F59B9"/>
    <w:rsid w:val="001F6262"/>
    <w:rsid w:val="001F6B12"/>
    <w:rsid w:val="00200725"/>
    <w:rsid w:val="00201CC5"/>
    <w:rsid w:val="00202B76"/>
    <w:rsid w:val="002037AE"/>
    <w:rsid w:val="002047C3"/>
    <w:rsid w:val="00205F61"/>
    <w:rsid w:val="00207836"/>
    <w:rsid w:val="0020791B"/>
    <w:rsid w:val="00210057"/>
    <w:rsid w:val="00212845"/>
    <w:rsid w:val="00213CC9"/>
    <w:rsid w:val="00213E8A"/>
    <w:rsid w:val="002141B2"/>
    <w:rsid w:val="00215ADD"/>
    <w:rsid w:val="00216316"/>
    <w:rsid w:val="002164EC"/>
    <w:rsid w:val="00216ABC"/>
    <w:rsid w:val="00217EC4"/>
    <w:rsid w:val="00221AB1"/>
    <w:rsid w:val="00222733"/>
    <w:rsid w:val="002227D2"/>
    <w:rsid w:val="00222CD7"/>
    <w:rsid w:val="002234A8"/>
    <w:rsid w:val="002273CE"/>
    <w:rsid w:val="00230796"/>
    <w:rsid w:val="00230880"/>
    <w:rsid w:val="00230BBE"/>
    <w:rsid w:val="0023263D"/>
    <w:rsid w:val="00232EC1"/>
    <w:rsid w:val="00234D33"/>
    <w:rsid w:val="002359EF"/>
    <w:rsid w:val="00237299"/>
    <w:rsid w:val="002373E7"/>
    <w:rsid w:val="0023774B"/>
    <w:rsid w:val="00237B73"/>
    <w:rsid w:val="00237EB0"/>
    <w:rsid w:val="00240277"/>
    <w:rsid w:val="002416F3"/>
    <w:rsid w:val="00241E05"/>
    <w:rsid w:val="002453FE"/>
    <w:rsid w:val="00250385"/>
    <w:rsid w:val="00250BB4"/>
    <w:rsid w:val="00251C4F"/>
    <w:rsid w:val="00252313"/>
    <w:rsid w:val="00252BD7"/>
    <w:rsid w:val="00253304"/>
    <w:rsid w:val="0025455D"/>
    <w:rsid w:val="002546AF"/>
    <w:rsid w:val="0025509E"/>
    <w:rsid w:val="00262F5F"/>
    <w:rsid w:val="002634A4"/>
    <w:rsid w:val="00263800"/>
    <w:rsid w:val="00263D1B"/>
    <w:rsid w:val="00263FF9"/>
    <w:rsid w:val="00266189"/>
    <w:rsid w:val="00266B4E"/>
    <w:rsid w:val="00270319"/>
    <w:rsid w:val="002730AB"/>
    <w:rsid w:val="0027335D"/>
    <w:rsid w:val="0027412D"/>
    <w:rsid w:val="002749F9"/>
    <w:rsid w:val="002750AE"/>
    <w:rsid w:val="002755C2"/>
    <w:rsid w:val="0027562D"/>
    <w:rsid w:val="00276969"/>
    <w:rsid w:val="002770DF"/>
    <w:rsid w:val="0028049D"/>
    <w:rsid w:val="00280646"/>
    <w:rsid w:val="00280D56"/>
    <w:rsid w:val="00280F1C"/>
    <w:rsid w:val="002831A0"/>
    <w:rsid w:val="00283F30"/>
    <w:rsid w:val="00285625"/>
    <w:rsid w:val="002857FE"/>
    <w:rsid w:val="00285F6C"/>
    <w:rsid w:val="00286DE8"/>
    <w:rsid w:val="00286EA9"/>
    <w:rsid w:val="00287477"/>
    <w:rsid w:val="0029199F"/>
    <w:rsid w:val="00291DBF"/>
    <w:rsid w:val="00291FE7"/>
    <w:rsid w:val="002924B4"/>
    <w:rsid w:val="002929FD"/>
    <w:rsid w:val="00293CB3"/>
    <w:rsid w:val="00295500"/>
    <w:rsid w:val="002977F5"/>
    <w:rsid w:val="002A042B"/>
    <w:rsid w:val="002A12ED"/>
    <w:rsid w:val="002A24AD"/>
    <w:rsid w:val="002A3A90"/>
    <w:rsid w:val="002A4AAB"/>
    <w:rsid w:val="002A667A"/>
    <w:rsid w:val="002B0C56"/>
    <w:rsid w:val="002B19DA"/>
    <w:rsid w:val="002B7CB6"/>
    <w:rsid w:val="002C1737"/>
    <w:rsid w:val="002C1AC8"/>
    <w:rsid w:val="002C3CB6"/>
    <w:rsid w:val="002C3EBB"/>
    <w:rsid w:val="002C49BE"/>
    <w:rsid w:val="002C5B83"/>
    <w:rsid w:val="002C6569"/>
    <w:rsid w:val="002C72F2"/>
    <w:rsid w:val="002D0B20"/>
    <w:rsid w:val="002D1266"/>
    <w:rsid w:val="002D281B"/>
    <w:rsid w:val="002D2B10"/>
    <w:rsid w:val="002D427B"/>
    <w:rsid w:val="002D650C"/>
    <w:rsid w:val="002D6AAA"/>
    <w:rsid w:val="002D6FBB"/>
    <w:rsid w:val="002E0B75"/>
    <w:rsid w:val="002E20FF"/>
    <w:rsid w:val="002E22F6"/>
    <w:rsid w:val="002E3F59"/>
    <w:rsid w:val="002E5B15"/>
    <w:rsid w:val="002E6FCC"/>
    <w:rsid w:val="002E71D4"/>
    <w:rsid w:val="002E7907"/>
    <w:rsid w:val="002F05C5"/>
    <w:rsid w:val="002F0DFB"/>
    <w:rsid w:val="002F149F"/>
    <w:rsid w:val="002F1C42"/>
    <w:rsid w:val="002F2B76"/>
    <w:rsid w:val="002F3849"/>
    <w:rsid w:val="002F58FC"/>
    <w:rsid w:val="0030041E"/>
    <w:rsid w:val="00303DA2"/>
    <w:rsid w:val="003044D2"/>
    <w:rsid w:val="00304933"/>
    <w:rsid w:val="00305622"/>
    <w:rsid w:val="00305E20"/>
    <w:rsid w:val="00306B76"/>
    <w:rsid w:val="00307CB8"/>
    <w:rsid w:val="00310667"/>
    <w:rsid w:val="00310721"/>
    <w:rsid w:val="0031092A"/>
    <w:rsid w:val="00310C01"/>
    <w:rsid w:val="00310DD0"/>
    <w:rsid w:val="00312228"/>
    <w:rsid w:val="00312A54"/>
    <w:rsid w:val="003131DF"/>
    <w:rsid w:val="00314C1C"/>
    <w:rsid w:val="003159C6"/>
    <w:rsid w:val="003160E2"/>
    <w:rsid w:val="003203B3"/>
    <w:rsid w:val="003239E7"/>
    <w:rsid w:val="00324BBD"/>
    <w:rsid w:val="0032596B"/>
    <w:rsid w:val="00325ECB"/>
    <w:rsid w:val="0033046A"/>
    <w:rsid w:val="003306BC"/>
    <w:rsid w:val="003308A4"/>
    <w:rsid w:val="003313A4"/>
    <w:rsid w:val="00332DE2"/>
    <w:rsid w:val="0033319D"/>
    <w:rsid w:val="00333A81"/>
    <w:rsid w:val="0033523E"/>
    <w:rsid w:val="00341B6B"/>
    <w:rsid w:val="00341BA7"/>
    <w:rsid w:val="00342CFE"/>
    <w:rsid w:val="00343EFC"/>
    <w:rsid w:val="00344A72"/>
    <w:rsid w:val="00345B61"/>
    <w:rsid w:val="00352143"/>
    <w:rsid w:val="00354FD4"/>
    <w:rsid w:val="0035508F"/>
    <w:rsid w:val="00362949"/>
    <w:rsid w:val="003631A6"/>
    <w:rsid w:val="00363F4D"/>
    <w:rsid w:val="003651B1"/>
    <w:rsid w:val="00365D2F"/>
    <w:rsid w:val="003663B4"/>
    <w:rsid w:val="003668EB"/>
    <w:rsid w:val="00366E5E"/>
    <w:rsid w:val="003677A0"/>
    <w:rsid w:val="00367B24"/>
    <w:rsid w:val="00370197"/>
    <w:rsid w:val="00370705"/>
    <w:rsid w:val="00370D63"/>
    <w:rsid w:val="003716C3"/>
    <w:rsid w:val="00380A19"/>
    <w:rsid w:val="00381664"/>
    <w:rsid w:val="00386B0A"/>
    <w:rsid w:val="00392D78"/>
    <w:rsid w:val="00393CE1"/>
    <w:rsid w:val="003948F4"/>
    <w:rsid w:val="00394BB8"/>
    <w:rsid w:val="00394EC2"/>
    <w:rsid w:val="003972B2"/>
    <w:rsid w:val="003A0BB8"/>
    <w:rsid w:val="003A0E93"/>
    <w:rsid w:val="003A18AA"/>
    <w:rsid w:val="003A1ED4"/>
    <w:rsid w:val="003A23A3"/>
    <w:rsid w:val="003A27E3"/>
    <w:rsid w:val="003A3471"/>
    <w:rsid w:val="003A3A1B"/>
    <w:rsid w:val="003A503E"/>
    <w:rsid w:val="003A628E"/>
    <w:rsid w:val="003A6A85"/>
    <w:rsid w:val="003A7527"/>
    <w:rsid w:val="003B1695"/>
    <w:rsid w:val="003B19E3"/>
    <w:rsid w:val="003B4C54"/>
    <w:rsid w:val="003B5F2F"/>
    <w:rsid w:val="003B65A8"/>
    <w:rsid w:val="003B6E36"/>
    <w:rsid w:val="003B6ED9"/>
    <w:rsid w:val="003B7C08"/>
    <w:rsid w:val="003C080C"/>
    <w:rsid w:val="003C14B3"/>
    <w:rsid w:val="003C1513"/>
    <w:rsid w:val="003C1775"/>
    <w:rsid w:val="003C1E40"/>
    <w:rsid w:val="003C5173"/>
    <w:rsid w:val="003C54A5"/>
    <w:rsid w:val="003C603B"/>
    <w:rsid w:val="003C65BA"/>
    <w:rsid w:val="003C6639"/>
    <w:rsid w:val="003C6A95"/>
    <w:rsid w:val="003C72EB"/>
    <w:rsid w:val="003D1308"/>
    <w:rsid w:val="003D593F"/>
    <w:rsid w:val="003D6132"/>
    <w:rsid w:val="003D7032"/>
    <w:rsid w:val="003D772E"/>
    <w:rsid w:val="003E01BF"/>
    <w:rsid w:val="003E3989"/>
    <w:rsid w:val="003E3C88"/>
    <w:rsid w:val="003E4B74"/>
    <w:rsid w:val="003E734D"/>
    <w:rsid w:val="003E7DD1"/>
    <w:rsid w:val="003F02B0"/>
    <w:rsid w:val="003F2027"/>
    <w:rsid w:val="003F34B8"/>
    <w:rsid w:val="003F3765"/>
    <w:rsid w:val="003F4A82"/>
    <w:rsid w:val="003F5E3B"/>
    <w:rsid w:val="003F635A"/>
    <w:rsid w:val="00400598"/>
    <w:rsid w:val="004010D8"/>
    <w:rsid w:val="0040271E"/>
    <w:rsid w:val="00402893"/>
    <w:rsid w:val="00404B3C"/>
    <w:rsid w:val="00406231"/>
    <w:rsid w:val="00406BAE"/>
    <w:rsid w:val="0040751F"/>
    <w:rsid w:val="00410677"/>
    <w:rsid w:val="00411113"/>
    <w:rsid w:val="00412977"/>
    <w:rsid w:val="00412B8A"/>
    <w:rsid w:val="004135D1"/>
    <w:rsid w:val="00415404"/>
    <w:rsid w:val="004156E7"/>
    <w:rsid w:val="00416A8A"/>
    <w:rsid w:val="004175CA"/>
    <w:rsid w:val="00421091"/>
    <w:rsid w:val="0042275D"/>
    <w:rsid w:val="0042289F"/>
    <w:rsid w:val="0042355A"/>
    <w:rsid w:val="00424FCB"/>
    <w:rsid w:val="004256D3"/>
    <w:rsid w:val="00432EF5"/>
    <w:rsid w:val="0043451B"/>
    <w:rsid w:val="00434E87"/>
    <w:rsid w:val="00436D74"/>
    <w:rsid w:val="00440047"/>
    <w:rsid w:val="0044067D"/>
    <w:rsid w:val="004420DD"/>
    <w:rsid w:val="004423A0"/>
    <w:rsid w:val="00442676"/>
    <w:rsid w:val="00442EFF"/>
    <w:rsid w:val="00444366"/>
    <w:rsid w:val="00444F27"/>
    <w:rsid w:val="00446340"/>
    <w:rsid w:val="0045077C"/>
    <w:rsid w:val="00450D7B"/>
    <w:rsid w:val="00456978"/>
    <w:rsid w:val="00456C4B"/>
    <w:rsid w:val="00460A73"/>
    <w:rsid w:val="00462664"/>
    <w:rsid w:val="004643CE"/>
    <w:rsid w:val="00464698"/>
    <w:rsid w:val="004647D9"/>
    <w:rsid w:val="0046598D"/>
    <w:rsid w:val="004666C2"/>
    <w:rsid w:val="00472C6F"/>
    <w:rsid w:val="004738E2"/>
    <w:rsid w:val="004742F6"/>
    <w:rsid w:val="00474B9E"/>
    <w:rsid w:val="00474C71"/>
    <w:rsid w:val="00476549"/>
    <w:rsid w:val="004765C7"/>
    <w:rsid w:val="00477A80"/>
    <w:rsid w:val="004808D0"/>
    <w:rsid w:val="00482ADF"/>
    <w:rsid w:val="004857D9"/>
    <w:rsid w:val="00490B76"/>
    <w:rsid w:val="0049205E"/>
    <w:rsid w:val="00494895"/>
    <w:rsid w:val="00495CB9"/>
    <w:rsid w:val="0049711A"/>
    <w:rsid w:val="004978C6"/>
    <w:rsid w:val="004A08FA"/>
    <w:rsid w:val="004A119B"/>
    <w:rsid w:val="004A3444"/>
    <w:rsid w:val="004A3617"/>
    <w:rsid w:val="004A49F9"/>
    <w:rsid w:val="004A4F7B"/>
    <w:rsid w:val="004A6AA3"/>
    <w:rsid w:val="004A7C0D"/>
    <w:rsid w:val="004B0538"/>
    <w:rsid w:val="004B2263"/>
    <w:rsid w:val="004B271C"/>
    <w:rsid w:val="004B5472"/>
    <w:rsid w:val="004B586A"/>
    <w:rsid w:val="004B5C14"/>
    <w:rsid w:val="004B6139"/>
    <w:rsid w:val="004B6833"/>
    <w:rsid w:val="004B6F6F"/>
    <w:rsid w:val="004B74BA"/>
    <w:rsid w:val="004C205E"/>
    <w:rsid w:val="004C278A"/>
    <w:rsid w:val="004C4DAF"/>
    <w:rsid w:val="004C5E7E"/>
    <w:rsid w:val="004C6544"/>
    <w:rsid w:val="004C6982"/>
    <w:rsid w:val="004C6B0C"/>
    <w:rsid w:val="004C7E70"/>
    <w:rsid w:val="004D1F21"/>
    <w:rsid w:val="004D2246"/>
    <w:rsid w:val="004D37C8"/>
    <w:rsid w:val="004D3E13"/>
    <w:rsid w:val="004D46BD"/>
    <w:rsid w:val="004D7B5D"/>
    <w:rsid w:val="004E2504"/>
    <w:rsid w:val="004E2631"/>
    <w:rsid w:val="004E3A72"/>
    <w:rsid w:val="004E3BBD"/>
    <w:rsid w:val="004E46ED"/>
    <w:rsid w:val="004E4B8C"/>
    <w:rsid w:val="004E7C4B"/>
    <w:rsid w:val="004F0382"/>
    <w:rsid w:val="004F1A74"/>
    <w:rsid w:val="004F2A09"/>
    <w:rsid w:val="004F3719"/>
    <w:rsid w:val="004F67B1"/>
    <w:rsid w:val="004F7670"/>
    <w:rsid w:val="00500847"/>
    <w:rsid w:val="0050103A"/>
    <w:rsid w:val="00501733"/>
    <w:rsid w:val="00501BF2"/>
    <w:rsid w:val="0050282E"/>
    <w:rsid w:val="00503042"/>
    <w:rsid w:val="00505B36"/>
    <w:rsid w:val="00506381"/>
    <w:rsid w:val="00506BC5"/>
    <w:rsid w:val="00507A16"/>
    <w:rsid w:val="00507E6B"/>
    <w:rsid w:val="005119AC"/>
    <w:rsid w:val="0051347B"/>
    <w:rsid w:val="00513F0F"/>
    <w:rsid w:val="0051493F"/>
    <w:rsid w:val="00516E10"/>
    <w:rsid w:val="005173BC"/>
    <w:rsid w:val="00521277"/>
    <w:rsid w:val="00522C64"/>
    <w:rsid w:val="00525415"/>
    <w:rsid w:val="00526992"/>
    <w:rsid w:val="0053005E"/>
    <w:rsid w:val="00534106"/>
    <w:rsid w:val="00534591"/>
    <w:rsid w:val="0053466F"/>
    <w:rsid w:val="0053471F"/>
    <w:rsid w:val="0053797E"/>
    <w:rsid w:val="005400E1"/>
    <w:rsid w:val="005402A1"/>
    <w:rsid w:val="005407D5"/>
    <w:rsid w:val="0054104B"/>
    <w:rsid w:val="0054279B"/>
    <w:rsid w:val="00542FF5"/>
    <w:rsid w:val="005431C7"/>
    <w:rsid w:val="00545CB0"/>
    <w:rsid w:val="00546171"/>
    <w:rsid w:val="005469DF"/>
    <w:rsid w:val="00547448"/>
    <w:rsid w:val="00551066"/>
    <w:rsid w:val="005511E1"/>
    <w:rsid w:val="005517C4"/>
    <w:rsid w:val="00555753"/>
    <w:rsid w:val="005564DF"/>
    <w:rsid w:val="00556BD9"/>
    <w:rsid w:val="00556D9D"/>
    <w:rsid w:val="00556FC7"/>
    <w:rsid w:val="00557A6B"/>
    <w:rsid w:val="00561933"/>
    <w:rsid w:val="00562AEC"/>
    <w:rsid w:val="005652E9"/>
    <w:rsid w:val="00565EFC"/>
    <w:rsid w:val="0056618B"/>
    <w:rsid w:val="00566ED9"/>
    <w:rsid w:val="00567EDE"/>
    <w:rsid w:val="00570C11"/>
    <w:rsid w:val="00571642"/>
    <w:rsid w:val="00571F83"/>
    <w:rsid w:val="00574DD6"/>
    <w:rsid w:val="00575893"/>
    <w:rsid w:val="00577181"/>
    <w:rsid w:val="00580732"/>
    <w:rsid w:val="00580BEB"/>
    <w:rsid w:val="00581C28"/>
    <w:rsid w:val="005826DC"/>
    <w:rsid w:val="005832FB"/>
    <w:rsid w:val="00583E18"/>
    <w:rsid w:val="00585779"/>
    <w:rsid w:val="00590340"/>
    <w:rsid w:val="0059149E"/>
    <w:rsid w:val="005929FD"/>
    <w:rsid w:val="00593047"/>
    <w:rsid w:val="00594582"/>
    <w:rsid w:val="00595176"/>
    <w:rsid w:val="00596FB3"/>
    <w:rsid w:val="005A16DC"/>
    <w:rsid w:val="005A26D3"/>
    <w:rsid w:val="005A29FF"/>
    <w:rsid w:val="005A6DC1"/>
    <w:rsid w:val="005B3A2D"/>
    <w:rsid w:val="005B426E"/>
    <w:rsid w:val="005B4886"/>
    <w:rsid w:val="005B5990"/>
    <w:rsid w:val="005B6B48"/>
    <w:rsid w:val="005C01AE"/>
    <w:rsid w:val="005C1457"/>
    <w:rsid w:val="005C2452"/>
    <w:rsid w:val="005C3FA4"/>
    <w:rsid w:val="005C4D06"/>
    <w:rsid w:val="005C53FA"/>
    <w:rsid w:val="005C5AB4"/>
    <w:rsid w:val="005C5D76"/>
    <w:rsid w:val="005C720B"/>
    <w:rsid w:val="005D04C7"/>
    <w:rsid w:val="005D0711"/>
    <w:rsid w:val="005D0E33"/>
    <w:rsid w:val="005D12C4"/>
    <w:rsid w:val="005D1B82"/>
    <w:rsid w:val="005D33A0"/>
    <w:rsid w:val="005D35E5"/>
    <w:rsid w:val="005D3AF5"/>
    <w:rsid w:val="005D3FD5"/>
    <w:rsid w:val="005D4551"/>
    <w:rsid w:val="005D6F99"/>
    <w:rsid w:val="005D7044"/>
    <w:rsid w:val="005D764F"/>
    <w:rsid w:val="005E0C72"/>
    <w:rsid w:val="005E1724"/>
    <w:rsid w:val="005E1F12"/>
    <w:rsid w:val="005E21F7"/>
    <w:rsid w:val="005E266A"/>
    <w:rsid w:val="005E5AB2"/>
    <w:rsid w:val="005E5ACE"/>
    <w:rsid w:val="005E69B6"/>
    <w:rsid w:val="005F0D17"/>
    <w:rsid w:val="005F175E"/>
    <w:rsid w:val="005F1AA4"/>
    <w:rsid w:val="005F3B82"/>
    <w:rsid w:val="005F4941"/>
    <w:rsid w:val="005F4C88"/>
    <w:rsid w:val="005F6B31"/>
    <w:rsid w:val="005F73E1"/>
    <w:rsid w:val="006034B4"/>
    <w:rsid w:val="00603B8D"/>
    <w:rsid w:val="00603D24"/>
    <w:rsid w:val="00605AC6"/>
    <w:rsid w:val="0060715C"/>
    <w:rsid w:val="00610156"/>
    <w:rsid w:val="006119DD"/>
    <w:rsid w:val="00614186"/>
    <w:rsid w:val="00617871"/>
    <w:rsid w:val="00617A23"/>
    <w:rsid w:val="006222BD"/>
    <w:rsid w:val="0062355A"/>
    <w:rsid w:val="006237AD"/>
    <w:rsid w:val="00623965"/>
    <w:rsid w:val="00623CD6"/>
    <w:rsid w:val="00626C54"/>
    <w:rsid w:val="00626DCD"/>
    <w:rsid w:val="006303DD"/>
    <w:rsid w:val="00633F07"/>
    <w:rsid w:val="00635021"/>
    <w:rsid w:val="006358D0"/>
    <w:rsid w:val="0063614A"/>
    <w:rsid w:val="00640222"/>
    <w:rsid w:val="0064180D"/>
    <w:rsid w:val="00641BBA"/>
    <w:rsid w:val="00647D6F"/>
    <w:rsid w:val="00651110"/>
    <w:rsid w:val="006518D1"/>
    <w:rsid w:val="00651C41"/>
    <w:rsid w:val="0065262C"/>
    <w:rsid w:val="00654C1A"/>
    <w:rsid w:val="0065763A"/>
    <w:rsid w:val="0066175D"/>
    <w:rsid w:val="006625F9"/>
    <w:rsid w:val="00663229"/>
    <w:rsid w:val="006640FE"/>
    <w:rsid w:val="00671F19"/>
    <w:rsid w:val="00672760"/>
    <w:rsid w:val="00672CB7"/>
    <w:rsid w:val="00674E1C"/>
    <w:rsid w:val="00675EC3"/>
    <w:rsid w:val="006764D3"/>
    <w:rsid w:val="006767D0"/>
    <w:rsid w:val="00676C08"/>
    <w:rsid w:val="00676FDA"/>
    <w:rsid w:val="006803EA"/>
    <w:rsid w:val="006813BF"/>
    <w:rsid w:val="006838F3"/>
    <w:rsid w:val="00684A12"/>
    <w:rsid w:val="00687180"/>
    <w:rsid w:val="00690638"/>
    <w:rsid w:val="006A024D"/>
    <w:rsid w:val="006A2921"/>
    <w:rsid w:val="006A2F60"/>
    <w:rsid w:val="006A30C3"/>
    <w:rsid w:val="006A4290"/>
    <w:rsid w:val="006B025C"/>
    <w:rsid w:val="006B7FB7"/>
    <w:rsid w:val="006C5B68"/>
    <w:rsid w:val="006C64CA"/>
    <w:rsid w:val="006C6C33"/>
    <w:rsid w:val="006C7327"/>
    <w:rsid w:val="006D177C"/>
    <w:rsid w:val="006D1C21"/>
    <w:rsid w:val="006D268C"/>
    <w:rsid w:val="006D43E0"/>
    <w:rsid w:val="006D48CE"/>
    <w:rsid w:val="006D5193"/>
    <w:rsid w:val="006D5520"/>
    <w:rsid w:val="006D6FE0"/>
    <w:rsid w:val="006E1033"/>
    <w:rsid w:val="006E134E"/>
    <w:rsid w:val="006E152E"/>
    <w:rsid w:val="006E1691"/>
    <w:rsid w:val="006E3294"/>
    <w:rsid w:val="006E37AB"/>
    <w:rsid w:val="006E48A3"/>
    <w:rsid w:val="006E4BAB"/>
    <w:rsid w:val="006E7C45"/>
    <w:rsid w:val="006F147A"/>
    <w:rsid w:val="006F2CF6"/>
    <w:rsid w:val="006F3EF0"/>
    <w:rsid w:val="006F4018"/>
    <w:rsid w:val="006F5BD6"/>
    <w:rsid w:val="006F6C10"/>
    <w:rsid w:val="00700EF1"/>
    <w:rsid w:val="00702C6C"/>
    <w:rsid w:val="0070415C"/>
    <w:rsid w:val="0070532A"/>
    <w:rsid w:val="00705B8C"/>
    <w:rsid w:val="00706B23"/>
    <w:rsid w:val="00710348"/>
    <w:rsid w:val="00712477"/>
    <w:rsid w:val="00712494"/>
    <w:rsid w:val="00713456"/>
    <w:rsid w:val="007138D0"/>
    <w:rsid w:val="007164BF"/>
    <w:rsid w:val="00717958"/>
    <w:rsid w:val="00721B53"/>
    <w:rsid w:val="00721E88"/>
    <w:rsid w:val="0072239E"/>
    <w:rsid w:val="00724536"/>
    <w:rsid w:val="0072677D"/>
    <w:rsid w:val="00733955"/>
    <w:rsid w:val="00733FAC"/>
    <w:rsid w:val="007372B0"/>
    <w:rsid w:val="007379E0"/>
    <w:rsid w:val="007417F3"/>
    <w:rsid w:val="007425C4"/>
    <w:rsid w:val="0074379C"/>
    <w:rsid w:val="00744482"/>
    <w:rsid w:val="007445A0"/>
    <w:rsid w:val="00744B41"/>
    <w:rsid w:val="00744D94"/>
    <w:rsid w:val="007455A4"/>
    <w:rsid w:val="00746DDF"/>
    <w:rsid w:val="007476D2"/>
    <w:rsid w:val="007504BB"/>
    <w:rsid w:val="007518AF"/>
    <w:rsid w:val="00752C9A"/>
    <w:rsid w:val="00753B40"/>
    <w:rsid w:val="00755088"/>
    <w:rsid w:val="00755677"/>
    <w:rsid w:val="007564FB"/>
    <w:rsid w:val="007578B6"/>
    <w:rsid w:val="00763D3A"/>
    <w:rsid w:val="00763DE4"/>
    <w:rsid w:val="00765FB2"/>
    <w:rsid w:val="007678AC"/>
    <w:rsid w:val="00770737"/>
    <w:rsid w:val="007711B7"/>
    <w:rsid w:val="00772447"/>
    <w:rsid w:val="00772489"/>
    <w:rsid w:val="007726CA"/>
    <w:rsid w:val="007734B7"/>
    <w:rsid w:val="0077430E"/>
    <w:rsid w:val="00775687"/>
    <w:rsid w:val="00775EDC"/>
    <w:rsid w:val="007807B0"/>
    <w:rsid w:val="0078088B"/>
    <w:rsid w:val="00781182"/>
    <w:rsid w:val="00782027"/>
    <w:rsid w:val="00782769"/>
    <w:rsid w:val="00783E6E"/>
    <w:rsid w:val="00784397"/>
    <w:rsid w:val="00784598"/>
    <w:rsid w:val="00786442"/>
    <w:rsid w:val="0078666B"/>
    <w:rsid w:val="007875A4"/>
    <w:rsid w:val="00787C18"/>
    <w:rsid w:val="0079037B"/>
    <w:rsid w:val="0079083B"/>
    <w:rsid w:val="00790FBC"/>
    <w:rsid w:val="00792556"/>
    <w:rsid w:val="00792A0B"/>
    <w:rsid w:val="0079363B"/>
    <w:rsid w:val="00794BE3"/>
    <w:rsid w:val="0079576A"/>
    <w:rsid w:val="00795D18"/>
    <w:rsid w:val="00796237"/>
    <w:rsid w:val="00796494"/>
    <w:rsid w:val="00796EC3"/>
    <w:rsid w:val="007A091B"/>
    <w:rsid w:val="007A1292"/>
    <w:rsid w:val="007A2233"/>
    <w:rsid w:val="007A42EA"/>
    <w:rsid w:val="007A463B"/>
    <w:rsid w:val="007A6653"/>
    <w:rsid w:val="007B0506"/>
    <w:rsid w:val="007B2B4A"/>
    <w:rsid w:val="007B3B6B"/>
    <w:rsid w:val="007B4F24"/>
    <w:rsid w:val="007C04FE"/>
    <w:rsid w:val="007C103C"/>
    <w:rsid w:val="007C342F"/>
    <w:rsid w:val="007C389A"/>
    <w:rsid w:val="007C44CC"/>
    <w:rsid w:val="007C5BD7"/>
    <w:rsid w:val="007C5E7B"/>
    <w:rsid w:val="007C6288"/>
    <w:rsid w:val="007C6DFB"/>
    <w:rsid w:val="007C782C"/>
    <w:rsid w:val="007D00AF"/>
    <w:rsid w:val="007D0C35"/>
    <w:rsid w:val="007D13C7"/>
    <w:rsid w:val="007D2E5F"/>
    <w:rsid w:val="007D3578"/>
    <w:rsid w:val="007D398D"/>
    <w:rsid w:val="007D635A"/>
    <w:rsid w:val="007D7939"/>
    <w:rsid w:val="007E278C"/>
    <w:rsid w:val="007E3A49"/>
    <w:rsid w:val="007E4D08"/>
    <w:rsid w:val="007E5DCC"/>
    <w:rsid w:val="007F084A"/>
    <w:rsid w:val="007F4818"/>
    <w:rsid w:val="007F6A7D"/>
    <w:rsid w:val="007F7510"/>
    <w:rsid w:val="00801056"/>
    <w:rsid w:val="00803238"/>
    <w:rsid w:val="0080452A"/>
    <w:rsid w:val="0080467F"/>
    <w:rsid w:val="00805012"/>
    <w:rsid w:val="0080607B"/>
    <w:rsid w:val="00806109"/>
    <w:rsid w:val="0081006D"/>
    <w:rsid w:val="00810AA5"/>
    <w:rsid w:val="00810B36"/>
    <w:rsid w:val="00810DAE"/>
    <w:rsid w:val="00810F2B"/>
    <w:rsid w:val="00813C85"/>
    <w:rsid w:val="00813D0F"/>
    <w:rsid w:val="00814246"/>
    <w:rsid w:val="0081459D"/>
    <w:rsid w:val="00815175"/>
    <w:rsid w:val="00820B60"/>
    <w:rsid w:val="008216F1"/>
    <w:rsid w:val="008248FC"/>
    <w:rsid w:val="0082495F"/>
    <w:rsid w:val="00824B88"/>
    <w:rsid w:val="00824DF9"/>
    <w:rsid w:val="008254A6"/>
    <w:rsid w:val="008258A8"/>
    <w:rsid w:val="008259EB"/>
    <w:rsid w:val="00826A92"/>
    <w:rsid w:val="00827A20"/>
    <w:rsid w:val="008301E8"/>
    <w:rsid w:val="0083079B"/>
    <w:rsid w:val="008410D1"/>
    <w:rsid w:val="00841537"/>
    <w:rsid w:val="008416AF"/>
    <w:rsid w:val="00842AB3"/>
    <w:rsid w:val="0084431A"/>
    <w:rsid w:val="0084680C"/>
    <w:rsid w:val="00847127"/>
    <w:rsid w:val="008479CF"/>
    <w:rsid w:val="008502B7"/>
    <w:rsid w:val="00850B66"/>
    <w:rsid w:val="00852C2D"/>
    <w:rsid w:val="00853154"/>
    <w:rsid w:val="008539D3"/>
    <w:rsid w:val="00854C70"/>
    <w:rsid w:val="00854E95"/>
    <w:rsid w:val="0085515E"/>
    <w:rsid w:val="008556A7"/>
    <w:rsid w:val="008578DE"/>
    <w:rsid w:val="0086042C"/>
    <w:rsid w:val="00861041"/>
    <w:rsid w:val="00861A6C"/>
    <w:rsid w:val="008621DC"/>
    <w:rsid w:val="00864F11"/>
    <w:rsid w:val="008663F9"/>
    <w:rsid w:val="00866621"/>
    <w:rsid w:val="00867114"/>
    <w:rsid w:val="00870610"/>
    <w:rsid w:val="00870CDF"/>
    <w:rsid w:val="00871B15"/>
    <w:rsid w:val="00873183"/>
    <w:rsid w:val="008735A0"/>
    <w:rsid w:val="0087391F"/>
    <w:rsid w:val="00873C01"/>
    <w:rsid w:val="00873D8D"/>
    <w:rsid w:val="008762CA"/>
    <w:rsid w:val="00877746"/>
    <w:rsid w:val="00877D8A"/>
    <w:rsid w:val="00880A0F"/>
    <w:rsid w:val="008842DF"/>
    <w:rsid w:val="008849EE"/>
    <w:rsid w:val="00886B35"/>
    <w:rsid w:val="00887B7F"/>
    <w:rsid w:val="0089071D"/>
    <w:rsid w:val="00890A16"/>
    <w:rsid w:val="00890D25"/>
    <w:rsid w:val="00891267"/>
    <w:rsid w:val="00891DA6"/>
    <w:rsid w:val="0089213B"/>
    <w:rsid w:val="0089266D"/>
    <w:rsid w:val="008957AB"/>
    <w:rsid w:val="008968DF"/>
    <w:rsid w:val="00897609"/>
    <w:rsid w:val="00897E4A"/>
    <w:rsid w:val="00897FD1"/>
    <w:rsid w:val="008A0FD0"/>
    <w:rsid w:val="008A2C34"/>
    <w:rsid w:val="008A33F3"/>
    <w:rsid w:val="008A35E2"/>
    <w:rsid w:val="008A3624"/>
    <w:rsid w:val="008A3789"/>
    <w:rsid w:val="008A3E77"/>
    <w:rsid w:val="008A48BB"/>
    <w:rsid w:val="008A49B6"/>
    <w:rsid w:val="008A5A3C"/>
    <w:rsid w:val="008B0163"/>
    <w:rsid w:val="008B12B0"/>
    <w:rsid w:val="008B4732"/>
    <w:rsid w:val="008B5B62"/>
    <w:rsid w:val="008B65BB"/>
    <w:rsid w:val="008B6FDB"/>
    <w:rsid w:val="008B768E"/>
    <w:rsid w:val="008B7BCA"/>
    <w:rsid w:val="008C2FAE"/>
    <w:rsid w:val="008C34A7"/>
    <w:rsid w:val="008C5117"/>
    <w:rsid w:val="008C5BD4"/>
    <w:rsid w:val="008C6B8A"/>
    <w:rsid w:val="008C6D2D"/>
    <w:rsid w:val="008C724F"/>
    <w:rsid w:val="008D4846"/>
    <w:rsid w:val="008D4DCE"/>
    <w:rsid w:val="008D599F"/>
    <w:rsid w:val="008D7850"/>
    <w:rsid w:val="008E07E7"/>
    <w:rsid w:val="008E23A2"/>
    <w:rsid w:val="008E2D7F"/>
    <w:rsid w:val="008E371B"/>
    <w:rsid w:val="008E408A"/>
    <w:rsid w:val="008E4C3E"/>
    <w:rsid w:val="008E5539"/>
    <w:rsid w:val="008E6684"/>
    <w:rsid w:val="008E6B77"/>
    <w:rsid w:val="008E76BA"/>
    <w:rsid w:val="008E783D"/>
    <w:rsid w:val="008F02F6"/>
    <w:rsid w:val="008F03A9"/>
    <w:rsid w:val="008F31DB"/>
    <w:rsid w:val="008F53A7"/>
    <w:rsid w:val="008F58AB"/>
    <w:rsid w:val="008F5B7C"/>
    <w:rsid w:val="008F687F"/>
    <w:rsid w:val="008F7533"/>
    <w:rsid w:val="00900364"/>
    <w:rsid w:val="009003EE"/>
    <w:rsid w:val="00900CDB"/>
    <w:rsid w:val="0090133D"/>
    <w:rsid w:val="00901727"/>
    <w:rsid w:val="00904705"/>
    <w:rsid w:val="009063DB"/>
    <w:rsid w:val="009064A7"/>
    <w:rsid w:val="009068DC"/>
    <w:rsid w:val="00906FDC"/>
    <w:rsid w:val="0091083F"/>
    <w:rsid w:val="009109A7"/>
    <w:rsid w:val="00912484"/>
    <w:rsid w:val="00912D72"/>
    <w:rsid w:val="009144F1"/>
    <w:rsid w:val="00914FE5"/>
    <w:rsid w:val="009161AA"/>
    <w:rsid w:val="00920B6F"/>
    <w:rsid w:val="00924605"/>
    <w:rsid w:val="00925CA8"/>
    <w:rsid w:val="009317FA"/>
    <w:rsid w:val="00932560"/>
    <w:rsid w:val="00934AA9"/>
    <w:rsid w:val="00935F27"/>
    <w:rsid w:val="00940CCF"/>
    <w:rsid w:val="00941BAB"/>
    <w:rsid w:val="0094260A"/>
    <w:rsid w:val="00943AFC"/>
    <w:rsid w:val="0094425F"/>
    <w:rsid w:val="00944C83"/>
    <w:rsid w:val="0094544E"/>
    <w:rsid w:val="00946163"/>
    <w:rsid w:val="00946C9C"/>
    <w:rsid w:val="00954CD1"/>
    <w:rsid w:val="0095708F"/>
    <w:rsid w:val="00957978"/>
    <w:rsid w:val="00960540"/>
    <w:rsid w:val="009609DE"/>
    <w:rsid w:val="00962D2B"/>
    <w:rsid w:val="009632B6"/>
    <w:rsid w:val="00964EB2"/>
    <w:rsid w:val="0096571B"/>
    <w:rsid w:val="00966494"/>
    <w:rsid w:val="00966DA3"/>
    <w:rsid w:val="00973764"/>
    <w:rsid w:val="0097449A"/>
    <w:rsid w:val="0097511E"/>
    <w:rsid w:val="00975339"/>
    <w:rsid w:val="009770D1"/>
    <w:rsid w:val="009772DE"/>
    <w:rsid w:val="00977C4B"/>
    <w:rsid w:val="009803C1"/>
    <w:rsid w:val="0098044F"/>
    <w:rsid w:val="00980C98"/>
    <w:rsid w:val="00983059"/>
    <w:rsid w:val="00983926"/>
    <w:rsid w:val="00984365"/>
    <w:rsid w:val="009876AF"/>
    <w:rsid w:val="00990056"/>
    <w:rsid w:val="009903C7"/>
    <w:rsid w:val="00993A4C"/>
    <w:rsid w:val="00994EBC"/>
    <w:rsid w:val="00997300"/>
    <w:rsid w:val="009A6380"/>
    <w:rsid w:val="009A78E2"/>
    <w:rsid w:val="009B0B39"/>
    <w:rsid w:val="009B1324"/>
    <w:rsid w:val="009B1900"/>
    <w:rsid w:val="009B1F8A"/>
    <w:rsid w:val="009B2429"/>
    <w:rsid w:val="009B29C1"/>
    <w:rsid w:val="009B4767"/>
    <w:rsid w:val="009B4F85"/>
    <w:rsid w:val="009C121F"/>
    <w:rsid w:val="009C45DB"/>
    <w:rsid w:val="009C5E99"/>
    <w:rsid w:val="009C7E6C"/>
    <w:rsid w:val="009C7F15"/>
    <w:rsid w:val="009D0729"/>
    <w:rsid w:val="009D1443"/>
    <w:rsid w:val="009D4BA4"/>
    <w:rsid w:val="009D5A2C"/>
    <w:rsid w:val="009D694A"/>
    <w:rsid w:val="009D7822"/>
    <w:rsid w:val="009E11BE"/>
    <w:rsid w:val="009E3167"/>
    <w:rsid w:val="009E4206"/>
    <w:rsid w:val="009E4736"/>
    <w:rsid w:val="009E4D54"/>
    <w:rsid w:val="009E54C8"/>
    <w:rsid w:val="009E65B4"/>
    <w:rsid w:val="009E6A96"/>
    <w:rsid w:val="009E76BF"/>
    <w:rsid w:val="009E7A7A"/>
    <w:rsid w:val="009F1B2A"/>
    <w:rsid w:val="009F1B9B"/>
    <w:rsid w:val="009F1CC7"/>
    <w:rsid w:val="009F26D8"/>
    <w:rsid w:val="009F4067"/>
    <w:rsid w:val="009F41CB"/>
    <w:rsid w:val="009F5D1B"/>
    <w:rsid w:val="00A00389"/>
    <w:rsid w:val="00A01510"/>
    <w:rsid w:val="00A01A65"/>
    <w:rsid w:val="00A045B9"/>
    <w:rsid w:val="00A04D76"/>
    <w:rsid w:val="00A06F02"/>
    <w:rsid w:val="00A071C5"/>
    <w:rsid w:val="00A07407"/>
    <w:rsid w:val="00A07A06"/>
    <w:rsid w:val="00A15D27"/>
    <w:rsid w:val="00A17D35"/>
    <w:rsid w:val="00A21DA8"/>
    <w:rsid w:val="00A21DDD"/>
    <w:rsid w:val="00A2225A"/>
    <w:rsid w:val="00A2287C"/>
    <w:rsid w:val="00A23194"/>
    <w:rsid w:val="00A25082"/>
    <w:rsid w:val="00A251D7"/>
    <w:rsid w:val="00A262A9"/>
    <w:rsid w:val="00A2696E"/>
    <w:rsid w:val="00A27CC0"/>
    <w:rsid w:val="00A27CE2"/>
    <w:rsid w:val="00A27E38"/>
    <w:rsid w:val="00A30CA4"/>
    <w:rsid w:val="00A30F64"/>
    <w:rsid w:val="00A32F05"/>
    <w:rsid w:val="00A33D0A"/>
    <w:rsid w:val="00A3406F"/>
    <w:rsid w:val="00A340E5"/>
    <w:rsid w:val="00A34508"/>
    <w:rsid w:val="00A35538"/>
    <w:rsid w:val="00A378B4"/>
    <w:rsid w:val="00A4073C"/>
    <w:rsid w:val="00A40F26"/>
    <w:rsid w:val="00A435F4"/>
    <w:rsid w:val="00A44F38"/>
    <w:rsid w:val="00A50520"/>
    <w:rsid w:val="00A50AAC"/>
    <w:rsid w:val="00A51256"/>
    <w:rsid w:val="00A53249"/>
    <w:rsid w:val="00A534BA"/>
    <w:rsid w:val="00A5353C"/>
    <w:rsid w:val="00A53EC5"/>
    <w:rsid w:val="00A5777F"/>
    <w:rsid w:val="00A6001A"/>
    <w:rsid w:val="00A6105A"/>
    <w:rsid w:val="00A62266"/>
    <w:rsid w:val="00A63E72"/>
    <w:rsid w:val="00A64502"/>
    <w:rsid w:val="00A64766"/>
    <w:rsid w:val="00A66C9E"/>
    <w:rsid w:val="00A67143"/>
    <w:rsid w:val="00A70226"/>
    <w:rsid w:val="00A70560"/>
    <w:rsid w:val="00A716DD"/>
    <w:rsid w:val="00A71D6B"/>
    <w:rsid w:val="00A72055"/>
    <w:rsid w:val="00A72764"/>
    <w:rsid w:val="00A72AFC"/>
    <w:rsid w:val="00A77BFD"/>
    <w:rsid w:val="00A81726"/>
    <w:rsid w:val="00A82B8E"/>
    <w:rsid w:val="00A8347F"/>
    <w:rsid w:val="00A90633"/>
    <w:rsid w:val="00A9094F"/>
    <w:rsid w:val="00A90B68"/>
    <w:rsid w:val="00A93322"/>
    <w:rsid w:val="00A942F1"/>
    <w:rsid w:val="00A95728"/>
    <w:rsid w:val="00A95F47"/>
    <w:rsid w:val="00A97B30"/>
    <w:rsid w:val="00AA0528"/>
    <w:rsid w:val="00AA0B2D"/>
    <w:rsid w:val="00AA2051"/>
    <w:rsid w:val="00AA2782"/>
    <w:rsid w:val="00AA3152"/>
    <w:rsid w:val="00AA406A"/>
    <w:rsid w:val="00AA780F"/>
    <w:rsid w:val="00AB0DA6"/>
    <w:rsid w:val="00AB2078"/>
    <w:rsid w:val="00AB373D"/>
    <w:rsid w:val="00AB3762"/>
    <w:rsid w:val="00AB5294"/>
    <w:rsid w:val="00AB5485"/>
    <w:rsid w:val="00AB59C4"/>
    <w:rsid w:val="00AC054C"/>
    <w:rsid w:val="00AC1AE7"/>
    <w:rsid w:val="00AC239D"/>
    <w:rsid w:val="00AC472B"/>
    <w:rsid w:val="00AC529A"/>
    <w:rsid w:val="00AC565E"/>
    <w:rsid w:val="00AC655B"/>
    <w:rsid w:val="00AD14A5"/>
    <w:rsid w:val="00AD2302"/>
    <w:rsid w:val="00AD43F8"/>
    <w:rsid w:val="00AD5321"/>
    <w:rsid w:val="00AD5337"/>
    <w:rsid w:val="00AD6495"/>
    <w:rsid w:val="00AD6649"/>
    <w:rsid w:val="00AD78CF"/>
    <w:rsid w:val="00AE0F47"/>
    <w:rsid w:val="00AE3DB0"/>
    <w:rsid w:val="00AE4498"/>
    <w:rsid w:val="00AE78B2"/>
    <w:rsid w:val="00AE7D9F"/>
    <w:rsid w:val="00AF15B6"/>
    <w:rsid w:val="00AF1774"/>
    <w:rsid w:val="00AF19B5"/>
    <w:rsid w:val="00AF1C7A"/>
    <w:rsid w:val="00AF2244"/>
    <w:rsid w:val="00AF45F1"/>
    <w:rsid w:val="00AF4E95"/>
    <w:rsid w:val="00AF5FA5"/>
    <w:rsid w:val="00AF6A55"/>
    <w:rsid w:val="00AF7786"/>
    <w:rsid w:val="00B034F4"/>
    <w:rsid w:val="00B0505B"/>
    <w:rsid w:val="00B058BD"/>
    <w:rsid w:val="00B07372"/>
    <w:rsid w:val="00B10C87"/>
    <w:rsid w:val="00B11599"/>
    <w:rsid w:val="00B11ADE"/>
    <w:rsid w:val="00B11E54"/>
    <w:rsid w:val="00B135E9"/>
    <w:rsid w:val="00B176AE"/>
    <w:rsid w:val="00B228A7"/>
    <w:rsid w:val="00B2396D"/>
    <w:rsid w:val="00B24302"/>
    <w:rsid w:val="00B25FFA"/>
    <w:rsid w:val="00B2650D"/>
    <w:rsid w:val="00B26597"/>
    <w:rsid w:val="00B26C8F"/>
    <w:rsid w:val="00B27073"/>
    <w:rsid w:val="00B31025"/>
    <w:rsid w:val="00B32ED3"/>
    <w:rsid w:val="00B35952"/>
    <w:rsid w:val="00B37223"/>
    <w:rsid w:val="00B40C87"/>
    <w:rsid w:val="00B4176A"/>
    <w:rsid w:val="00B41951"/>
    <w:rsid w:val="00B42C2E"/>
    <w:rsid w:val="00B45750"/>
    <w:rsid w:val="00B46BC3"/>
    <w:rsid w:val="00B51A05"/>
    <w:rsid w:val="00B54A1A"/>
    <w:rsid w:val="00B550D1"/>
    <w:rsid w:val="00B5706B"/>
    <w:rsid w:val="00B57817"/>
    <w:rsid w:val="00B57CC1"/>
    <w:rsid w:val="00B57DA1"/>
    <w:rsid w:val="00B610D6"/>
    <w:rsid w:val="00B61D55"/>
    <w:rsid w:val="00B66A7F"/>
    <w:rsid w:val="00B7172C"/>
    <w:rsid w:val="00B74F24"/>
    <w:rsid w:val="00B750F0"/>
    <w:rsid w:val="00B76F84"/>
    <w:rsid w:val="00B80BFC"/>
    <w:rsid w:val="00B82129"/>
    <w:rsid w:val="00B83253"/>
    <w:rsid w:val="00B8363E"/>
    <w:rsid w:val="00B8463F"/>
    <w:rsid w:val="00B8526F"/>
    <w:rsid w:val="00B85EE7"/>
    <w:rsid w:val="00B87A2C"/>
    <w:rsid w:val="00B901E6"/>
    <w:rsid w:val="00B90B0F"/>
    <w:rsid w:val="00B93035"/>
    <w:rsid w:val="00B93EA4"/>
    <w:rsid w:val="00B94F16"/>
    <w:rsid w:val="00BA049C"/>
    <w:rsid w:val="00BA0C23"/>
    <w:rsid w:val="00BA138E"/>
    <w:rsid w:val="00BA1CA7"/>
    <w:rsid w:val="00BA29B1"/>
    <w:rsid w:val="00BA2FA9"/>
    <w:rsid w:val="00BA3986"/>
    <w:rsid w:val="00BA4184"/>
    <w:rsid w:val="00BA4F4A"/>
    <w:rsid w:val="00BA539C"/>
    <w:rsid w:val="00BA7EAD"/>
    <w:rsid w:val="00BB0942"/>
    <w:rsid w:val="00BB11B9"/>
    <w:rsid w:val="00BB1A4D"/>
    <w:rsid w:val="00BB2174"/>
    <w:rsid w:val="00BB237C"/>
    <w:rsid w:val="00BB2CF2"/>
    <w:rsid w:val="00BB516B"/>
    <w:rsid w:val="00BB529B"/>
    <w:rsid w:val="00BB52AD"/>
    <w:rsid w:val="00BB6998"/>
    <w:rsid w:val="00BB7322"/>
    <w:rsid w:val="00BB7BF5"/>
    <w:rsid w:val="00BC0383"/>
    <w:rsid w:val="00BC1A25"/>
    <w:rsid w:val="00BC328A"/>
    <w:rsid w:val="00BC3849"/>
    <w:rsid w:val="00BC4567"/>
    <w:rsid w:val="00BC5353"/>
    <w:rsid w:val="00BC53FC"/>
    <w:rsid w:val="00BD0162"/>
    <w:rsid w:val="00BD2A18"/>
    <w:rsid w:val="00BD36A3"/>
    <w:rsid w:val="00BD45BA"/>
    <w:rsid w:val="00BD51FE"/>
    <w:rsid w:val="00BD617B"/>
    <w:rsid w:val="00BD65D8"/>
    <w:rsid w:val="00BD6844"/>
    <w:rsid w:val="00BD6941"/>
    <w:rsid w:val="00BD7009"/>
    <w:rsid w:val="00BD749D"/>
    <w:rsid w:val="00BE0118"/>
    <w:rsid w:val="00BE0F0F"/>
    <w:rsid w:val="00BE27AD"/>
    <w:rsid w:val="00BE31EB"/>
    <w:rsid w:val="00BE3C2B"/>
    <w:rsid w:val="00BE3D7F"/>
    <w:rsid w:val="00BE4E1B"/>
    <w:rsid w:val="00BE543D"/>
    <w:rsid w:val="00BE7AA7"/>
    <w:rsid w:val="00BE7E21"/>
    <w:rsid w:val="00BF65DC"/>
    <w:rsid w:val="00C01D25"/>
    <w:rsid w:val="00C02BA4"/>
    <w:rsid w:val="00C0728C"/>
    <w:rsid w:val="00C1025F"/>
    <w:rsid w:val="00C106EC"/>
    <w:rsid w:val="00C108DF"/>
    <w:rsid w:val="00C12193"/>
    <w:rsid w:val="00C13B8A"/>
    <w:rsid w:val="00C1422B"/>
    <w:rsid w:val="00C144DF"/>
    <w:rsid w:val="00C1611D"/>
    <w:rsid w:val="00C16776"/>
    <w:rsid w:val="00C16F09"/>
    <w:rsid w:val="00C20288"/>
    <w:rsid w:val="00C20C5D"/>
    <w:rsid w:val="00C21FE3"/>
    <w:rsid w:val="00C259CF"/>
    <w:rsid w:val="00C26E1C"/>
    <w:rsid w:val="00C27653"/>
    <w:rsid w:val="00C320E1"/>
    <w:rsid w:val="00C323DC"/>
    <w:rsid w:val="00C336E3"/>
    <w:rsid w:val="00C34835"/>
    <w:rsid w:val="00C34B19"/>
    <w:rsid w:val="00C35C00"/>
    <w:rsid w:val="00C3649F"/>
    <w:rsid w:val="00C40255"/>
    <w:rsid w:val="00C40A3C"/>
    <w:rsid w:val="00C40F27"/>
    <w:rsid w:val="00C40F85"/>
    <w:rsid w:val="00C4153F"/>
    <w:rsid w:val="00C41875"/>
    <w:rsid w:val="00C42363"/>
    <w:rsid w:val="00C434F0"/>
    <w:rsid w:val="00C438F7"/>
    <w:rsid w:val="00C452BA"/>
    <w:rsid w:val="00C455AE"/>
    <w:rsid w:val="00C45E11"/>
    <w:rsid w:val="00C46BC7"/>
    <w:rsid w:val="00C50DBB"/>
    <w:rsid w:val="00C51693"/>
    <w:rsid w:val="00C52030"/>
    <w:rsid w:val="00C5243B"/>
    <w:rsid w:val="00C5265E"/>
    <w:rsid w:val="00C53D4E"/>
    <w:rsid w:val="00C54AB1"/>
    <w:rsid w:val="00C55410"/>
    <w:rsid w:val="00C57239"/>
    <w:rsid w:val="00C6002A"/>
    <w:rsid w:val="00C62ED3"/>
    <w:rsid w:val="00C64B14"/>
    <w:rsid w:val="00C655A5"/>
    <w:rsid w:val="00C6659E"/>
    <w:rsid w:val="00C66CCC"/>
    <w:rsid w:val="00C71AAE"/>
    <w:rsid w:val="00C72308"/>
    <w:rsid w:val="00C73F62"/>
    <w:rsid w:val="00C74548"/>
    <w:rsid w:val="00C7541C"/>
    <w:rsid w:val="00C76AA3"/>
    <w:rsid w:val="00C8523D"/>
    <w:rsid w:val="00C857F0"/>
    <w:rsid w:val="00C860C6"/>
    <w:rsid w:val="00C86E69"/>
    <w:rsid w:val="00C911F1"/>
    <w:rsid w:val="00C94906"/>
    <w:rsid w:val="00C966C9"/>
    <w:rsid w:val="00C969EF"/>
    <w:rsid w:val="00C96BA7"/>
    <w:rsid w:val="00C97500"/>
    <w:rsid w:val="00CA0470"/>
    <w:rsid w:val="00CA1CC1"/>
    <w:rsid w:val="00CA2D13"/>
    <w:rsid w:val="00CA3A58"/>
    <w:rsid w:val="00CA4886"/>
    <w:rsid w:val="00CA4BC4"/>
    <w:rsid w:val="00CA4F36"/>
    <w:rsid w:val="00CB2FFB"/>
    <w:rsid w:val="00CB418D"/>
    <w:rsid w:val="00CB420E"/>
    <w:rsid w:val="00CB4893"/>
    <w:rsid w:val="00CB5308"/>
    <w:rsid w:val="00CB5665"/>
    <w:rsid w:val="00CB6C90"/>
    <w:rsid w:val="00CB7DC7"/>
    <w:rsid w:val="00CC3264"/>
    <w:rsid w:val="00CC4DE0"/>
    <w:rsid w:val="00CC595E"/>
    <w:rsid w:val="00CC6395"/>
    <w:rsid w:val="00CC75D4"/>
    <w:rsid w:val="00CC7914"/>
    <w:rsid w:val="00CD24A6"/>
    <w:rsid w:val="00CD346F"/>
    <w:rsid w:val="00CD4C40"/>
    <w:rsid w:val="00CE06B1"/>
    <w:rsid w:val="00CE0920"/>
    <w:rsid w:val="00CE1C30"/>
    <w:rsid w:val="00CE2086"/>
    <w:rsid w:val="00CE3029"/>
    <w:rsid w:val="00CE4A76"/>
    <w:rsid w:val="00CE4AFD"/>
    <w:rsid w:val="00CE561E"/>
    <w:rsid w:val="00CE5D6C"/>
    <w:rsid w:val="00CE5D77"/>
    <w:rsid w:val="00CE70F0"/>
    <w:rsid w:val="00CF096F"/>
    <w:rsid w:val="00CF0CFA"/>
    <w:rsid w:val="00CF110C"/>
    <w:rsid w:val="00CF2BA5"/>
    <w:rsid w:val="00CF3AFC"/>
    <w:rsid w:val="00CF4283"/>
    <w:rsid w:val="00CF4BE5"/>
    <w:rsid w:val="00D021A2"/>
    <w:rsid w:val="00D044BF"/>
    <w:rsid w:val="00D045E0"/>
    <w:rsid w:val="00D05F3E"/>
    <w:rsid w:val="00D064AE"/>
    <w:rsid w:val="00D066B9"/>
    <w:rsid w:val="00D10B39"/>
    <w:rsid w:val="00D1473C"/>
    <w:rsid w:val="00D15845"/>
    <w:rsid w:val="00D15E47"/>
    <w:rsid w:val="00D1687E"/>
    <w:rsid w:val="00D1742C"/>
    <w:rsid w:val="00D200D8"/>
    <w:rsid w:val="00D228A8"/>
    <w:rsid w:val="00D24E0E"/>
    <w:rsid w:val="00D25C60"/>
    <w:rsid w:val="00D271A2"/>
    <w:rsid w:val="00D27287"/>
    <w:rsid w:val="00D27E29"/>
    <w:rsid w:val="00D32ABB"/>
    <w:rsid w:val="00D32FD3"/>
    <w:rsid w:val="00D33300"/>
    <w:rsid w:val="00D33499"/>
    <w:rsid w:val="00D348E5"/>
    <w:rsid w:val="00D350AD"/>
    <w:rsid w:val="00D36973"/>
    <w:rsid w:val="00D371F9"/>
    <w:rsid w:val="00D376B4"/>
    <w:rsid w:val="00D42F3D"/>
    <w:rsid w:val="00D4432B"/>
    <w:rsid w:val="00D4583B"/>
    <w:rsid w:val="00D4593D"/>
    <w:rsid w:val="00D459DB"/>
    <w:rsid w:val="00D45C06"/>
    <w:rsid w:val="00D46A78"/>
    <w:rsid w:val="00D4772B"/>
    <w:rsid w:val="00D51481"/>
    <w:rsid w:val="00D53B36"/>
    <w:rsid w:val="00D54010"/>
    <w:rsid w:val="00D5512F"/>
    <w:rsid w:val="00D62AEA"/>
    <w:rsid w:val="00D62E3F"/>
    <w:rsid w:val="00D71099"/>
    <w:rsid w:val="00D71402"/>
    <w:rsid w:val="00D71AB8"/>
    <w:rsid w:val="00D73F0E"/>
    <w:rsid w:val="00D74074"/>
    <w:rsid w:val="00D7497F"/>
    <w:rsid w:val="00D74CA8"/>
    <w:rsid w:val="00D75F54"/>
    <w:rsid w:val="00D77314"/>
    <w:rsid w:val="00D77DF2"/>
    <w:rsid w:val="00D8074A"/>
    <w:rsid w:val="00D81081"/>
    <w:rsid w:val="00D8242B"/>
    <w:rsid w:val="00D82D57"/>
    <w:rsid w:val="00D8582C"/>
    <w:rsid w:val="00D86FA9"/>
    <w:rsid w:val="00D87FFC"/>
    <w:rsid w:val="00D92E89"/>
    <w:rsid w:val="00D94550"/>
    <w:rsid w:val="00D94CA1"/>
    <w:rsid w:val="00D96450"/>
    <w:rsid w:val="00D96966"/>
    <w:rsid w:val="00D96E00"/>
    <w:rsid w:val="00D97F9E"/>
    <w:rsid w:val="00DA0127"/>
    <w:rsid w:val="00DA2D7A"/>
    <w:rsid w:val="00DA384A"/>
    <w:rsid w:val="00DA4ACF"/>
    <w:rsid w:val="00DA6340"/>
    <w:rsid w:val="00DA68A9"/>
    <w:rsid w:val="00DA6B56"/>
    <w:rsid w:val="00DA7399"/>
    <w:rsid w:val="00DA7C9D"/>
    <w:rsid w:val="00DA7F19"/>
    <w:rsid w:val="00DB0A98"/>
    <w:rsid w:val="00DB2814"/>
    <w:rsid w:val="00DB332E"/>
    <w:rsid w:val="00DB38DA"/>
    <w:rsid w:val="00DB4560"/>
    <w:rsid w:val="00DB6027"/>
    <w:rsid w:val="00DC16C5"/>
    <w:rsid w:val="00DC2E00"/>
    <w:rsid w:val="00DC4642"/>
    <w:rsid w:val="00DC49F3"/>
    <w:rsid w:val="00DC4F5E"/>
    <w:rsid w:val="00DC50BD"/>
    <w:rsid w:val="00DC5581"/>
    <w:rsid w:val="00DC5DC9"/>
    <w:rsid w:val="00DC6DBB"/>
    <w:rsid w:val="00DC7370"/>
    <w:rsid w:val="00DD2E8E"/>
    <w:rsid w:val="00DD386D"/>
    <w:rsid w:val="00DD47B7"/>
    <w:rsid w:val="00DD7AE7"/>
    <w:rsid w:val="00DE00C4"/>
    <w:rsid w:val="00DE2511"/>
    <w:rsid w:val="00DE389D"/>
    <w:rsid w:val="00DE429A"/>
    <w:rsid w:val="00DE44A5"/>
    <w:rsid w:val="00DF0EE1"/>
    <w:rsid w:val="00DF116B"/>
    <w:rsid w:val="00DF2434"/>
    <w:rsid w:val="00DF3E56"/>
    <w:rsid w:val="00DF42DA"/>
    <w:rsid w:val="00DF6AD5"/>
    <w:rsid w:val="00DF751F"/>
    <w:rsid w:val="00DF789C"/>
    <w:rsid w:val="00DF7902"/>
    <w:rsid w:val="00E00AD0"/>
    <w:rsid w:val="00E00F01"/>
    <w:rsid w:val="00E016E3"/>
    <w:rsid w:val="00E022B6"/>
    <w:rsid w:val="00E0297C"/>
    <w:rsid w:val="00E02E55"/>
    <w:rsid w:val="00E02F04"/>
    <w:rsid w:val="00E0482B"/>
    <w:rsid w:val="00E06651"/>
    <w:rsid w:val="00E07259"/>
    <w:rsid w:val="00E13B05"/>
    <w:rsid w:val="00E16978"/>
    <w:rsid w:val="00E17C23"/>
    <w:rsid w:val="00E17DD5"/>
    <w:rsid w:val="00E20498"/>
    <w:rsid w:val="00E20730"/>
    <w:rsid w:val="00E22493"/>
    <w:rsid w:val="00E228B9"/>
    <w:rsid w:val="00E2308F"/>
    <w:rsid w:val="00E237A9"/>
    <w:rsid w:val="00E23814"/>
    <w:rsid w:val="00E23E5B"/>
    <w:rsid w:val="00E243E7"/>
    <w:rsid w:val="00E24691"/>
    <w:rsid w:val="00E2474A"/>
    <w:rsid w:val="00E25CFC"/>
    <w:rsid w:val="00E267FB"/>
    <w:rsid w:val="00E26AE7"/>
    <w:rsid w:val="00E305F3"/>
    <w:rsid w:val="00E31CB7"/>
    <w:rsid w:val="00E31DC1"/>
    <w:rsid w:val="00E33B17"/>
    <w:rsid w:val="00E36782"/>
    <w:rsid w:val="00E40762"/>
    <w:rsid w:val="00E4094D"/>
    <w:rsid w:val="00E41DCE"/>
    <w:rsid w:val="00E44664"/>
    <w:rsid w:val="00E47114"/>
    <w:rsid w:val="00E4727D"/>
    <w:rsid w:val="00E539C1"/>
    <w:rsid w:val="00E5544D"/>
    <w:rsid w:val="00E56669"/>
    <w:rsid w:val="00E5760D"/>
    <w:rsid w:val="00E576A5"/>
    <w:rsid w:val="00E57DAC"/>
    <w:rsid w:val="00E62C0A"/>
    <w:rsid w:val="00E635EA"/>
    <w:rsid w:val="00E63AC2"/>
    <w:rsid w:val="00E6527B"/>
    <w:rsid w:val="00E65D1B"/>
    <w:rsid w:val="00E70D5D"/>
    <w:rsid w:val="00E7126E"/>
    <w:rsid w:val="00E71E07"/>
    <w:rsid w:val="00E72EB6"/>
    <w:rsid w:val="00E75B9B"/>
    <w:rsid w:val="00E7640C"/>
    <w:rsid w:val="00E84B88"/>
    <w:rsid w:val="00E84C4B"/>
    <w:rsid w:val="00E8594F"/>
    <w:rsid w:val="00E85B85"/>
    <w:rsid w:val="00E9058A"/>
    <w:rsid w:val="00E93975"/>
    <w:rsid w:val="00E93DC0"/>
    <w:rsid w:val="00E946D9"/>
    <w:rsid w:val="00E958DB"/>
    <w:rsid w:val="00E96418"/>
    <w:rsid w:val="00E9740B"/>
    <w:rsid w:val="00E97C77"/>
    <w:rsid w:val="00E97D84"/>
    <w:rsid w:val="00EA3F79"/>
    <w:rsid w:val="00EA5129"/>
    <w:rsid w:val="00EA6141"/>
    <w:rsid w:val="00EB0F65"/>
    <w:rsid w:val="00EB1DAC"/>
    <w:rsid w:val="00EB3158"/>
    <w:rsid w:val="00EB3F48"/>
    <w:rsid w:val="00EB44B6"/>
    <w:rsid w:val="00EB53D0"/>
    <w:rsid w:val="00EC1F61"/>
    <w:rsid w:val="00EC3CA5"/>
    <w:rsid w:val="00EC40B9"/>
    <w:rsid w:val="00EC43A8"/>
    <w:rsid w:val="00EC623F"/>
    <w:rsid w:val="00EC6B36"/>
    <w:rsid w:val="00EC6D46"/>
    <w:rsid w:val="00ED24F6"/>
    <w:rsid w:val="00ED3D90"/>
    <w:rsid w:val="00ED40F6"/>
    <w:rsid w:val="00ED4AD1"/>
    <w:rsid w:val="00EE0519"/>
    <w:rsid w:val="00EE0C25"/>
    <w:rsid w:val="00EE10B2"/>
    <w:rsid w:val="00EE1347"/>
    <w:rsid w:val="00EE1E39"/>
    <w:rsid w:val="00EE24DA"/>
    <w:rsid w:val="00EE35EB"/>
    <w:rsid w:val="00EE38C9"/>
    <w:rsid w:val="00EE5907"/>
    <w:rsid w:val="00EE7330"/>
    <w:rsid w:val="00EE7807"/>
    <w:rsid w:val="00EE7AF2"/>
    <w:rsid w:val="00EF3A53"/>
    <w:rsid w:val="00EF4E3E"/>
    <w:rsid w:val="00EF5C11"/>
    <w:rsid w:val="00EF691B"/>
    <w:rsid w:val="00F00929"/>
    <w:rsid w:val="00F00ED3"/>
    <w:rsid w:val="00F018B5"/>
    <w:rsid w:val="00F01E48"/>
    <w:rsid w:val="00F01F2F"/>
    <w:rsid w:val="00F025BD"/>
    <w:rsid w:val="00F06366"/>
    <w:rsid w:val="00F067BB"/>
    <w:rsid w:val="00F124C4"/>
    <w:rsid w:val="00F15372"/>
    <w:rsid w:val="00F15782"/>
    <w:rsid w:val="00F15BD0"/>
    <w:rsid w:val="00F16CA0"/>
    <w:rsid w:val="00F16FD0"/>
    <w:rsid w:val="00F1765B"/>
    <w:rsid w:val="00F2042F"/>
    <w:rsid w:val="00F20BEA"/>
    <w:rsid w:val="00F2112B"/>
    <w:rsid w:val="00F21882"/>
    <w:rsid w:val="00F21CAB"/>
    <w:rsid w:val="00F2260B"/>
    <w:rsid w:val="00F23BEB"/>
    <w:rsid w:val="00F243CE"/>
    <w:rsid w:val="00F2474D"/>
    <w:rsid w:val="00F25BEB"/>
    <w:rsid w:val="00F267FF"/>
    <w:rsid w:val="00F26C54"/>
    <w:rsid w:val="00F32899"/>
    <w:rsid w:val="00F32B11"/>
    <w:rsid w:val="00F33F8D"/>
    <w:rsid w:val="00F36E1E"/>
    <w:rsid w:val="00F3776F"/>
    <w:rsid w:val="00F40924"/>
    <w:rsid w:val="00F40D19"/>
    <w:rsid w:val="00F417A3"/>
    <w:rsid w:val="00F44021"/>
    <w:rsid w:val="00F45B30"/>
    <w:rsid w:val="00F467C4"/>
    <w:rsid w:val="00F4782D"/>
    <w:rsid w:val="00F47E00"/>
    <w:rsid w:val="00F50090"/>
    <w:rsid w:val="00F52C35"/>
    <w:rsid w:val="00F531F1"/>
    <w:rsid w:val="00F53B6D"/>
    <w:rsid w:val="00F54DE4"/>
    <w:rsid w:val="00F56258"/>
    <w:rsid w:val="00F56297"/>
    <w:rsid w:val="00F578E7"/>
    <w:rsid w:val="00F57A6E"/>
    <w:rsid w:val="00F63D7F"/>
    <w:rsid w:val="00F63EF3"/>
    <w:rsid w:val="00F64443"/>
    <w:rsid w:val="00F64AB5"/>
    <w:rsid w:val="00F64ACC"/>
    <w:rsid w:val="00F6541B"/>
    <w:rsid w:val="00F7083F"/>
    <w:rsid w:val="00F725C1"/>
    <w:rsid w:val="00F7340E"/>
    <w:rsid w:val="00F73F20"/>
    <w:rsid w:val="00F76C9D"/>
    <w:rsid w:val="00F77375"/>
    <w:rsid w:val="00F81DE2"/>
    <w:rsid w:val="00F82CC9"/>
    <w:rsid w:val="00F87CA0"/>
    <w:rsid w:val="00F90907"/>
    <w:rsid w:val="00F90FBF"/>
    <w:rsid w:val="00F9171C"/>
    <w:rsid w:val="00F9235A"/>
    <w:rsid w:val="00F94BC3"/>
    <w:rsid w:val="00F95A4E"/>
    <w:rsid w:val="00F95E34"/>
    <w:rsid w:val="00F95EF8"/>
    <w:rsid w:val="00FA001A"/>
    <w:rsid w:val="00FA3DBC"/>
    <w:rsid w:val="00FA49DA"/>
    <w:rsid w:val="00FB1273"/>
    <w:rsid w:val="00FB1FE7"/>
    <w:rsid w:val="00FB337D"/>
    <w:rsid w:val="00FB4269"/>
    <w:rsid w:val="00FB4D5C"/>
    <w:rsid w:val="00FB569C"/>
    <w:rsid w:val="00FB5F9A"/>
    <w:rsid w:val="00FB5FAF"/>
    <w:rsid w:val="00FB6438"/>
    <w:rsid w:val="00FB693F"/>
    <w:rsid w:val="00FB6C08"/>
    <w:rsid w:val="00FC170C"/>
    <w:rsid w:val="00FC1F79"/>
    <w:rsid w:val="00FC2197"/>
    <w:rsid w:val="00FC354E"/>
    <w:rsid w:val="00FC4711"/>
    <w:rsid w:val="00FC5216"/>
    <w:rsid w:val="00FC5789"/>
    <w:rsid w:val="00FC7A8C"/>
    <w:rsid w:val="00FD0025"/>
    <w:rsid w:val="00FD0C3B"/>
    <w:rsid w:val="00FD25B4"/>
    <w:rsid w:val="00FD2DB4"/>
    <w:rsid w:val="00FD3888"/>
    <w:rsid w:val="00FE1609"/>
    <w:rsid w:val="00FE1968"/>
    <w:rsid w:val="00FE1EF9"/>
    <w:rsid w:val="00FE3A91"/>
    <w:rsid w:val="00FE5920"/>
    <w:rsid w:val="00FE6748"/>
    <w:rsid w:val="00FE78C9"/>
    <w:rsid w:val="00FF2D4F"/>
    <w:rsid w:val="00FF39B3"/>
    <w:rsid w:val="00FF4C92"/>
    <w:rsid w:val="00FF62D3"/>
    <w:rsid w:val="00FF7295"/>
    <w:rsid w:val="00FF74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D0290"/>
  <w15:chartTrackingRefBased/>
  <w15:docId w15:val="{36172ED0-752D-42C0-AC98-1FDC0149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before="0" w:line="259" w:lineRule="auto"/>
    </w:pPr>
    <w:rPr>
      <w:rFonts w:ascii="Times New Roman" w:hAnsi="Times New Roman" w:eastAsia="Times New Roman"/>
      <w:sz w:val="24"/>
    </w:rPr>
  </w:style>
  <w:style w:type="paragraph" w:styleId="Heading6">
    <w:name w:val="heading 6"/>
    <w:basedOn w:val="Normal"/>
    <w:next w:val="Normal"/>
    <w:link w:val="Heading6Char"/>
    <w:semiHidden/>
    <w:unhideWhenUsed/>
    <w:qFormat/>
    <w:rsid w:val="000229C2"/>
    <w:pPr>
      <w:spacing w:before="240" w:after="60" w:line="240" w:lineRule="auto"/>
      <w:outlineLvl w:val="5"/>
    </w:pPr>
    <w:rPr>
      <w:rFonts w:ascii="Calibri" w:eastAsia="Times New Roman" w:hAnsi="Calibri" w:cs="Times New Roman"/>
      <w:b/>
      <w:b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Normal bullet 2,Akapit z listą BS,Outlines a.b.c.,List_Paragraph,Multilevel para_II,Akapit z lista BS,lp11,Bullet list,Colorful List - Accent 11"/>
    <w:basedOn w:val="Normal"/>
    <w:link w:val="ListParagraphChar"/>
    <w:uiPriority w:val="34"/>
    <w:qFormat/>
    <w:rsid w:val="00285625"/>
    <w:pPr>
      <w:ind w:left="720"/>
      <w:contextualSpacing/>
    </w:pPr>
  </w:style>
  <w:style w:type="paragraph" w:styleId="Header">
    <w:name w:val="header"/>
    <w:aliases w:val="Header1"/>
    <w:basedOn w:val="Normal"/>
    <w:link w:val="HeaderChar"/>
    <w:uiPriority w:val="99"/>
    <w:unhideWhenUsed/>
    <w:rsid w:val="00140B92"/>
    <w:pPr>
      <w:tabs>
        <w:tab w:val="center" w:pos="4513"/>
        <w:tab w:val="right" w:pos="9026"/>
      </w:tabs>
      <w:spacing w:after="0" w:line="240" w:lineRule="auto"/>
    </w:pPr>
  </w:style>
  <w:style w:type="character" w:customStyle="1" w:styleId="HeaderChar">
    <w:name w:val="Header Char"/>
    <w:aliases w:val="Header1 Char"/>
    <w:basedOn w:val="DefaultParagraphFont"/>
    <w:link w:val="Header"/>
    <w:uiPriority w:val="99"/>
    <w:rsid w:val="00140B92"/>
  </w:style>
  <w:style w:type="paragraph" w:styleId="Footer">
    <w:name w:val="footer"/>
    <w:basedOn w:val="Normal"/>
    <w:link w:val="FooterChar"/>
    <w:uiPriority w:val="99"/>
    <w:unhideWhenUsed/>
    <w:rsid w:val="00140B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B92"/>
  </w:style>
  <w:style w:type="paragraph" w:styleId="BalloonText">
    <w:name w:val="Balloon Text"/>
    <w:basedOn w:val="Normal"/>
    <w:link w:val="BalloonTextChar"/>
    <w:uiPriority w:val="99"/>
    <w:semiHidden/>
    <w:unhideWhenUsed/>
    <w:rsid w:val="001C1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16A0"/>
    <w:rPr>
      <w:rFonts w:ascii="Segoe UI" w:hAnsi="Segoe UI" w:cs="Segoe UI"/>
      <w:sz w:val="18"/>
      <w:szCs w:val="18"/>
    </w:rPr>
  </w:style>
  <w:style w:type="character" w:customStyle="1" w:styleId="Heading6Char">
    <w:name w:val="Heading 6 Char"/>
    <w:basedOn w:val="DefaultParagraphFont"/>
    <w:link w:val="Heading6"/>
    <w:semiHidden/>
    <w:rsid w:val="000229C2"/>
    <w:rPr>
      <w:rFonts w:ascii="Calibri" w:eastAsia="Times New Roman" w:hAnsi="Calibri" w:cs="Times New Roman"/>
      <w:b/>
      <w:bCs/>
      <w:lang w:val="en-AU"/>
    </w:rPr>
  </w:style>
  <w:style w:type="character" w:styleId="Hyperlink">
    <w:name w:val="Hyperlink"/>
    <w:uiPriority w:val="99"/>
    <w:rsid w:val="000229C2"/>
    <w:rPr>
      <w:color w:val="0000FF"/>
      <w:u w:val="single"/>
    </w:rPr>
  </w:style>
  <w:style w:type="paragraph" w:styleId="BodyTextIndent2">
    <w:name w:val="Body Text Indent 2"/>
    <w:basedOn w:val="Normal"/>
    <w:link w:val="BodyTextIndent2Char"/>
    <w:rsid w:val="000229C2"/>
    <w:pPr>
      <w:spacing w:after="120" w:line="480" w:lineRule="auto"/>
      <w:ind w:left="283"/>
    </w:pPr>
    <w:rPr>
      <w:rFonts w:ascii="Times New Roman" w:eastAsia="Times New Roman" w:hAnsi="Times New Roman" w:cs="Times New Roman"/>
      <w:sz w:val="20"/>
      <w:szCs w:val="20"/>
      <w:lang w:val="en-AU"/>
    </w:rPr>
  </w:style>
  <w:style w:type="character" w:customStyle="1" w:styleId="BodyTextIndent2Char">
    <w:name w:val="Body Text Indent 2 Char"/>
    <w:basedOn w:val="DefaultParagraphFont"/>
    <w:link w:val="BodyTextIndent2"/>
    <w:rsid w:val="000229C2"/>
    <w:rPr>
      <w:rFonts w:ascii="Times New Roman" w:eastAsia="Times New Roman" w:hAnsi="Times New Roman" w:cs="Times New Roman"/>
      <w:sz w:val="20"/>
      <w:szCs w:val="20"/>
      <w:lang w:val="en-AU"/>
    </w:rPr>
  </w:style>
  <w:style w:type="table" w:styleId="TableGrid">
    <w:name w:val="Table Grid"/>
    <w:basedOn w:val="TableNormal"/>
    <w:uiPriority w:val="39"/>
    <w:rsid w:val="00083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21091"/>
    <w:rPr>
      <w:color w:val="808080"/>
    </w:rPr>
  </w:style>
  <w:style w:type="character" w:customStyle="1" w:styleId="ListParagraphChar">
    <w:name w:val="List Paragraph Char"/>
    <w:aliases w:val="Forth level Char,Normal bullet 2 Char,Akapit z listą BS Char,Outlines a.b.c. Char,List_Paragraph Char,Multilevel para_II Char,Akapit z lista BS Char,lp11 Char,Bullet list Char,Colorful List - Accent 11 Char"/>
    <w:link w:val="ListParagraph"/>
    <w:uiPriority w:val="34"/>
    <w:locked/>
    <w:rsid w:val="00DC5DC9"/>
  </w:style>
  <w:style w:type="paragraph" w:customStyle="1" w:styleId="Heading1">
    <w:name w:val="heading 1"/>
    <w:basedOn w:val="Normal"/>
    <w:pPr>
      <w:keepNext/>
      <w:spacing w:before="240" w:after="120"/>
      <w:outlineLvl w:val="0"/>
    </w:pPr>
    <w:rPr>
      <w:rFonts w:ascii="Times New Roman" w:hAnsi="Times New Roman" w:cs="Times New Roman" w:eastAsia="Times New Roman"/>
      <w:b/>
      <w:sz w:val="24"/>
    </w:rPr>
  </w:style>
  <w:style w:type="paragraph" w:customStyle="1" w:styleId="Heading2">
    <w:name w:val="heading 2"/>
    <w:basedOn w:val="Normal"/>
    <w:pPr>
      <w:keepNext/>
      <w:spacing w:before="160" w:after="120"/>
      <w:outlineLvl w:val="1"/>
    </w:pPr>
    <w:rPr>
      <w:rFonts w:ascii="Times New Roman" w:hAnsi="Times New Roman" w:cs="Times New Roman" w:eastAsia="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chizitii@primaria-nicolae-balcesc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mailto:registratura@primaria-nicolae-balcescu.ro"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primaria-nicolae-balcescu.r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AE9CF7A-66EF-465C-9E5E-D0C2CFAD8D42}"/>
      </w:docPartPr>
      <w:docPartBody>
        <w:p w:rsidR="00BC0123" w:rsidRDefault="00E815D0">
          <w:r w:rsidRPr="00CD25A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5D0"/>
    <w:rsid w:val="00123DF4"/>
    <w:rsid w:val="00182E18"/>
    <w:rsid w:val="00251C4F"/>
    <w:rsid w:val="005D7ACE"/>
    <w:rsid w:val="0085515E"/>
    <w:rsid w:val="00BC0123"/>
    <w:rsid w:val="00CA6F2A"/>
    <w:rsid w:val="00CF4BE5"/>
    <w:rsid w:val="00E815D0"/>
    <w:rsid w:val="00EC06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5D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381</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Vatamaniuc</dc:creator>
  <cp:keywords/>
  <dc:description/>
  <cp:lastModifiedBy>BUDĂU Mihai-Adrian</cp:lastModifiedBy>
  <cp:revision>4</cp:revision>
  <cp:lastPrinted>2016-06-01T09:50:00Z</cp:lastPrinted>
  <dcterms:created xsi:type="dcterms:W3CDTF">2025-06-10T09:47:00Z</dcterms:created>
  <dcterms:modified xsi:type="dcterms:W3CDTF">2025-06-10T09:50:00Z</dcterms:modified>
</cp:coreProperties>
</file>