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23DB8" w14:textId="77777777" w:rsidR="00295CD6" w:rsidRPr="00DA5889" w:rsidRDefault="00295CD6" w:rsidP="00E32BF1">
      <w:pPr>
        <w:spacing w:line="360" w:lineRule="auto"/>
        <w:jc w:val="center"/>
        <w:rPr>
          <w:rFonts w:asciiTheme="minorHAnsi" w:eastAsia="Calibri" w:hAnsiTheme="minorHAnsi" w:cstheme="minorHAnsi"/>
          <w:b/>
          <w:sz w:val="22"/>
          <w:szCs w:val="22"/>
          <w:lang w:val="ro-RO"/>
        </w:rPr>
      </w:pPr>
    </w:p>
    <w:p w14:paraId="11B23DB9" w14:textId="77777777" w:rsidR="00656E89" w:rsidRPr="0028502C" w:rsidRDefault="00DD5662" w:rsidP="00E32BF1">
      <w:pPr>
        <w:spacing w:line="360" w:lineRule="auto"/>
        <w:jc w:val="center"/>
        <w:rPr>
          <w:rFonts w:asciiTheme="minorHAnsi" w:eastAsia="Calibri" w:hAnsiTheme="minorHAnsi" w:cstheme="minorHAnsi"/>
          <w:b/>
          <w:sz w:val="32"/>
          <w:szCs w:val="22"/>
          <w:lang w:val="ro-RO"/>
        </w:rPr>
      </w:pPr>
      <w:r w:rsidRPr="0028502C">
        <w:rPr>
          <w:rFonts w:asciiTheme="minorHAnsi" w:eastAsia="Calibri" w:hAnsiTheme="minorHAnsi" w:cstheme="minorHAnsi"/>
          <w:b/>
          <w:sz w:val="32"/>
          <w:szCs w:val="22"/>
          <w:lang w:val="ro-RO"/>
        </w:rPr>
        <w:t>PROPUNERE TEHNICĂ</w:t>
      </w:r>
    </w:p>
    <w:p w14:paraId="11B23DBA" w14:textId="77777777" w:rsidR="00485608" w:rsidRPr="0028502C" w:rsidRDefault="00485608" w:rsidP="00485608">
      <w:pPr>
        <w:spacing w:line="360" w:lineRule="auto"/>
        <w:jc w:val="center"/>
        <w:rPr>
          <w:rFonts w:asciiTheme="minorHAnsi" w:eastAsia="Calibri" w:hAnsiTheme="minorHAnsi" w:cstheme="minorHAnsi"/>
          <w:b/>
          <w:sz w:val="32"/>
          <w:szCs w:val="22"/>
          <w:lang w:val="ro-RO"/>
        </w:rPr>
      </w:pPr>
      <w:r w:rsidRPr="0028502C">
        <w:rPr>
          <w:rFonts w:asciiTheme="minorHAnsi" w:eastAsia="Calibri" w:hAnsiTheme="minorHAnsi" w:cstheme="minorHAnsi"/>
          <w:b/>
          <w:sz w:val="32"/>
          <w:szCs w:val="22"/>
          <w:lang w:val="ro-RO"/>
        </w:rPr>
        <w:t>(FORMULAR-CADRU)</w:t>
      </w:r>
    </w:p>
    <w:p w14:paraId="11B23DBB" w14:textId="77777777" w:rsidR="005B5226" w:rsidRPr="0028502C" w:rsidRDefault="005B5226" w:rsidP="00E32BF1">
      <w:pPr>
        <w:spacing w:line="360" w:lineRule="auto"/>
        <w:jc w:val="center"/>
        <w:rPr>
          <w:rFonts w:asciiTheme="minorHAnsi" w:eastAsia="Calibri" w:hAnsiTheme="minorHAnsi" w:cstheme="minorHAnsi"/>
          <w:b/>
          <w:sz w:val="22"/>
          <w:szCs w:val="22"/>
          <w:lang w:val="ro-RO"/>
        </w:rPr>
      </w:pPr>
    </w:p>
    <w:p w14:paraId="11B23DBC" w14:textId="77777777" w:rsidR="001F1286" w:rsidRPr="0028502C" w:rsidRDefault="001F1286" w:rsidP="00E32BF1">
      <w:pPr>
        <w:spacing w:line="360" w:lineRule="auto"/>
        <w:jc w:val="both"/>
        <w:rPr>
          <w:rFonts w:asciiTheme="minorHAnsi" w:eastAsia="Calibri" w:hAnsiTheme="minorHAnsi" w:cstheme="minorHAnsi"/>
          <w:i/>
          <w:sz w:val="22"/>
          <w:szCs w:val="22"/>
          <w:lang w:val="ro-RO"/>
        </w:rPr>
      </w:pPr>
    </w:p>
    <w:p w14:paraId="11B23DBD" w14:textId="77777777" w:rsidR="00DD5662" w:rsidRPr="0028502C" w:rsidRDefault="00DD5662" w:rsidP="00E32BF1">
      <w:pPr>
        <w:spacing w:line="360" w:lineRule="auto"/>
        <w:jc w:val="both"/>
        <w:rPr>
          <w:rFonts w:asciiTheme="minorHAnsi" w:eastAsia="Calibri" w:hAnsiTheme="minorHAnsi" w:cstheme="minorHAnsi"/>
          <w:i/>
          <w:color w:val="FF0000"/>
          <w:sz w:val="22"/>
          <w:szCs w:val="22"/>
          <w:lang w:val="ro-RO"/>
        </w:rPr>
      </w:pPr>
      <w:r w:rsidRPr="0028502C">
        <w:rPr>
          <w:rFonts w:asciiTheme="minorHAnsi" w:eastAsia="Calibri" w:hAnsiTheme="minorHAnsi" w:cstheme="minorHAnsi"/>
          <w:i/>
          <w:color w:val="FF0000"/>
          <w:sz w:val="22"/>
          <w:szCs w:val="22"/>
          <w:lang w:val="ro-RO"/>
        </w:rPr>
        <w:t>Acest formular are rolul de a sprijini eforturile operatorilor economic de a întocmi propunerea tehnică, în acord cu cerințele caietului de sarcini.</w:t>
      </w:r>
    </w:p>
    <w:p w14:paraId="11B23DBE" w14:textId="77777777" w:rsidR="00DD5662" w:rsidRPr="0028502C" w:rsidRDefault="00DD5662" w:rsidP="00E32BF1">
      <w:pPr>
        <w:spacing w:line="360" w:lineRule="auto"/>
        <w:jc w:val="both"/>
        <w:rPr>
          <w:rFonts w:asciiTheme="minorHAnsi" w:eastAsia="Calibri" w:hAnsiTheme="minorHAnsi" w:cstheme="minorHAnsi"/>
          <w:i/>
          <w:color w:val="FF0000"/>
          <w:sz w:val="22"/>
          <w:szCs w:val="22"/>
          <w:lang w:val="ro-RO"/>
        </w:rPr>
      </w:pPr>
    </w:p>
    <w:p w14:paraId="11B23DBF" w14:textId="77777777" w:rsidR="00DD5662" w:rsidRPr="0028502C" w:rsidRDefault="00DD5662" w:rsidP="00E32BF1">
      <w:pPr>
        <w:spacing w:line="360" w:lineRule="auto"/>
        <w:jc w:val="both"/>
        <w:rPr>
          <w:rFonts w:asciiTheme="minorHAnsi" w:eastAsia="Calibri" w:hAnsiTheme="minorHAnsi" w:cstheme="minorHAnsi"/>
          <w:i/>
          <w:color w:val="FF0000"/>
          <w:sz w:val="22"/>
          <w:szCs w:val="22"/>
          <w:lang w:val="ro-RO"/>
        </w:rPr>
      </w:pPr>
      <w:r w:rsidRPr="0028502C">
        <w:rPr>
          <w:rFonts w:asciiTheme="minorHAnsi" w:eastAsia="Calibri" w:hAnsiTheme="minorHAnsi" w:cstheme="minorHAnsi"/>
          <w:i/>
          <w:color w:val="FF0000"/>
          <w:sz w:val="22"/>
          <w:szCs w:val="22"/>
          <w:lang w:val="ro-RO"/>
        </w:rPr>
        <w:t>În acest sens, în cadrul formularului cadru de propunere tehnică s-au figurat elementele esențiale prevăzute de caietul de sarcini, ofertanții având libertatea de a introduce și alte informații în cadrul propunerii tehnice proprii.</w:t>
      </w:r>
    </w:p>
    <w:p w14:paraId="11B23DC0" w14:textId="77777777" w:rsidR="00DD5662" w:rsidRPr="0028502C" w:rsidRDefault="00DD5662" w:rsidP="00E32BF1">
      <w:pPr>
        <w:spacing w:line="360" w:lineRule="auto"/>
        <w:jc w:val="both"/>
        <w:rPr>
          <w:rFonts w:asciiTheme="minorHAnsi" w:eastAsia="Calibri" w:hAnsiTheme="minorHAnsi" w:cstheme="minorHAnsi"/>
          <w:i/>
          <w:color w:val="FF0000"/>
          <w:sz w:val="22"/>
          <w:szCs w:val="22"/>
          <w:lang w:val="ro-RO"/>
        </w:rPr>
      </w:pPr>
    </w:p>
    <w:p w14:paraId="11B23DC1" w14:textId="77777777" w:rsidR="00DD5662" w:rsidRPr="0028502C" w:rsidRDefault="00DD5662" w:rsidP="00E32BF1">
      <w:pPr>
        <w:spacing w:line="360" w:lineRule="auto"/>
        <w:jc w:val="both"/>
        <w:rPr>
          <w:rFonts w:asciiTheme="minorHAnsi" w:eastAsia="Calibri" w:hAnsiTheme="minorHAnsi" w:cstheme="minorHAnsi"/>
          <w:i/>
          <w:color w:val="FF0000"/>
          <w:sz w:val="22"/>
          <w:szCs w:val="22"/>
          <w:lang w:val="ro-RO"/>
        </w:rPr>
      </w:pPr>
      <w:r w:rsidRPr="0028502C">
        <w:rPr>
          <w:rFonts w:asciiTheme="minorHAnsi" w:eastAsia="Calibri" w:hAnsiTheme="minorHAnsi" w:cstheme="minorHAnsi"/>
          <w:i/>
          <w:color w:val="FF0000"/>
          <w:sz w:val="22"/>
          <w:szCs w:val="22"/>
          <w:lang w:val="ro-RO"/>
        </w:rPr>
        <w:t>Informațiile marcate cu roșu pe fundal gri reprezentă indicații adresate Ofertanților cu privire la modul în care se va prezenta propunerea tehnică și documentele însoțitoare</w:t>
      </w:r>
      <w:r w:rsidR="00500F7C" w:rsidRPr="0028502C">
        <w:rPr>
          <w:rFonts w:asciiTheme="minorHAnsi" w:eastAsia="Calibri" w:hAnsiTheme="minorHAnsi" w:cstheme="minorHAnsi"/>
          <w:i/>
          <w:color w:val="FF0000"/>
          <w:sz w:val="22"/>
          <w:szCs w:val="22"/>
          <w:lang w:val="ro-RO"/>
        </w:rPr>
        <w:t xml:space="preserve"> (anexe)</w:t>
      </w:r>
      <w:r w:rsidRPr="0028502C">
        <w:rPr>
          <w:rFonts w:asciiTheme="minorHAnsi" w:eastAsia="Calibri" w:hAnsiTheme="minorHAnsi" w:cstheme="minorHAnsi"/>
          <w:i/>
          <w:color w:val="FF0000"/>
          <w:sz w:val="22"/>
          <w:szCs w:val="22"/>
          <w:lang w:val="ro-RO"/>
        </w:rPr>
        <w:t>. Aceste informații se vor elimina din formularul de propunere tehnică ce se va înainta în cadrul ofertei.</w:t>
      </w:r>
    </w:p>
    <w:p w14:paraId="11B23DC5" w14:textId="77777777" w:rsidR="0088515D" w:rsidRPr="0028502C" w:rsidRDefault="00176CE6" w:rsidP="00E32BF1">
      <w:pPr>
        <w:spacing w:line="360" w:lineRule="auto"/>
        <w:rPr>
          <w:rFonts w:asciiTheme="minorHAnsi" w:hAnsiTheme="minorHAnsi" w:cstheme="minorHAnsi"/>
          <w:sz w:val="22"/>
          <w:szCs w:val="22"/>
          <w:lang w:val="ro-RO"/>
        </w:rPr>
      </w:pPr>
      <w:r w:rsidRPr="0028502C">
        <w:rPr>
          <w:rFonts w:asciiTheme="minorHAnsi" w:eastAsia="Calibri" w:hAnsiTheme="minorHAnsi" w:cstheme="minorHAnsi"/>
          <w:i/>
          <w:sz w:val="22"/>
          <w:szCs w:val="22"/>
          <w:lang w:val="ro-RO"/>
        </w:rPr>
        <w:br w:type="page"/>
      </w:r>
    </w:p>
    <w:p w14:paraId="11B23DC6" w14:textId="77777777" w:rsidR="0088515D" w:rsidRPr="0028502C" w:rsidRDefault="0088515D" w:rsidP="00E32BF1">
      <w:pPr>
        <w:spacing w:line="360" w:lineRule="auto"/>
        <w:rPr>
          <w:rFonts w:asciiTheme="minorHAnsi" w:hAnsiTheme="minorHAnsi" w:cstheme="minorHAnsi"/>
          <w:sz w:val="22"/>
          <w:szCs w:val="22"/>
          <w:lang w:val="ro-RO"/>
        </w:rPr>
      </w:pPr>
    </w:p>
    <w:p w14:paraId="11B23DC7" w14:textId="77777777" w:rsidR="00D67D73" w:rsidRPr="0028502C" w:rsidRDefault="00D67D73" w:rsidP="00E32BF1">
      <w:pPr>
        <w:widowControl/>
        <w:autoSpaceDE/>
        <w:autoSpaceDN/>
        <w:spacing w:line="360" w:lineRule="auto"/>
        <w:rPr>
          <w:rFonts w:asciiTheme="minorHAnsi" w:eastAsia="Calibri" w:hAnsiTheme="minorHAnsi" w:cstheme="minorHAnsi"/>
          <w:i/>
          <w:sz w:val="22"/>
          <w:szCs w:val="22"/>
          <w:lang w:val="ro-RO"/>
        </w:rPr>
      </w:pPr>
    </w:p>
    <w:sdt>
      <w:sdtPr>
        <w:rPr>
          <w:rFonts w:asciiTheme="minorHAnsi" w:eastAsia="Times New Roman" w:hAnsiTheme="minorHAnsi" w:cstheme="minorHAnsi"/>
          <w:b w:val="0"/>
          <w:bCs w:val="0"/>
          <w:color w:val="auto"/>
          <w:sz w:val="22"/>
          <w:szCs w:val="22"/>
          <w:lang w:val="ro-RO" w:eastAsia="en-US"/>
        </w:rPr>
        <w:id w:val="1094819197"/>
        <w:docPartObj>
          <w:docPartGallery w:val="Table of Contents"/>
          <w:docPartUnique/>
        </w:docPartObj>
      </w:sdtPr>
      <w:sdtEndPr/>
      <w:sdtContent>
        <w:p w14:paraId="11B23DC8" w14:textId="77777777" w:rsidR="00D67D73" w:rsidRPr="0028502C" w:rsidRDefault="00B121F0" w:rsidP="00E32BF1">
          <w:pPr>
            <w:pStyle w:val="TOCHeading"/>
            <w:spacing w:before="0" w:line="360" w:lineRule="auto"/>
            <w:jc w:val="center"/>
            <w:rPr>
              <w:rFonts w:asciiTheme="minorHAnsi" w:hAnsiTheme="minorHAnsi" w:cstheme="minorHAnsi"/>
              <w:color w:val="auto"/>
              <w:sz w:val="32"/>
              <w:szCs w:val="22"/>
              <w:u w:val="single"/>
              <w:lang w:val="ro-RO"/>
            </w:rPr>
          </w:pPr>
          <w:r w:rsidRPr="0028502C">
            <w:rPr>
              <w:rFonts w:asciiTheme="minorHAnsi" w:hAnsiTheme="minorHAnsi" w:cstheme="minorHAnsi"/>
              <w:color w:val="auto"/>
              <w:sz w:val="32"/>
              <w:szCs w:val="22"/>
              <w:u w:val="single"/>
              <w:lang w:val="ro-RO"/>
            </w:rPr>
            <w:t>CUPRINS</w:t>
          </w:r>
        </w:p>
        <w:p w14:paraId="11B23DC9" w14:textId="77777777" w:rsidR="005B5226" w:rsidRPr="0028502C" w:rsidRDefault="005B5226" w:rsidP="00E32BF1">
          <w:pPr>
            <w:spacing w:line="360" w:lineRule="auto"/>
            <w:rPr>
              <w:rFonts w:asciiTheme="minorHAnsi" w:hAnsiTheme="minorHAnsi" w:cstheme="minorHAnsi"/>
              <w:b/>
              <w:sz w:val="22"/>
              <w:szCs w:val="22"/>
              <w:lang w:val="ro-RO" w:eastAsia="ja-JP"/>
            </w:rPr>
          </w:pPr>
        </w:p>
        <w:p w14:paraId="3A135A7E" w14:textId="176E446B" w:rsidR="00C33CCE" w:rsidRPr="0028502C" w:rsidRDefault="00594958">
          <w:pPr>
            <w:pStyle w:val="TOC1"/>
            <w:tabs>
              <w:tab w:val="left" w:pos="480"/>
              <w:tab w:val="right" w:leader="dot" w:pos="9192"/>
            </w:tabs>
            <w:rPr>
              <w:rFonts w:asciiTheme="minorHAnsi" w:eastAsiaTheme="minorEastAsia" w:hAnsiTheme="minorHAnsi" w:cstheme="minorBidi"/>
              <w:noProof/>
              <w:kern w:val="2"/>
              <w:lang w:val="ro-RO" w:eastAsia="ro-RO"/>
              <w14:ligatures w14:val="standardContextual"/>
            </w:rPr>
          </w:pPr>
          <w:r w:rsidRPr="0028502C">
            <w:rPr>
              <w:rFonts w:asciiTheme="minorHAnsi" w:hAnsiTheme="minorHAnsi" w:cstheme="minorHAnsi"/>
              <w:b/>
              <w:lang w:val="ro-RO"/>
            </w:rPr>
            <w:fldChar w:fldCharType="begin"/>
          </w:r>
          <w:r w:rsidR="00D67D73" w:rsidRPr="0028502C">
            <w:rPr>
              <w:rFonts w:asciiTheme="minorHAnsi" w:hAnsiTheme="minorHAnsi" w:cstheme="minorHAnsi"/>
              <w:b/>
              <w:lang w:val="ro-RO"/>
            </w:rPr>
            <w:instrText xml:space="preserve"> TOC \o "1-3" \h \z \u </w:instrText>
          </w:r>
          <w:r w:rsidRPr="0028502C">
            <w:rPr>
              <w:rFonts w:asciiTheme="minorHAnsi" w:hAnsiTheme="minorHAnsi" w:cstheme="minorHAnsi"/>
              <w:b/>
              <w:lang w:val="ro-RO"/>
            </w:rPr>
            <w:fldChar w:fldCharType="separate"/>
          </w:r>
          <w:hyperlink w:anchor="_Toc193721949" w:history="1">
            <w:r w:rsidR="00C33CCE" w:rsidRPr="0028502C">
              <w:rPr>
                <w:rStyle w:val="Hyperlink"/>
                <w:rFonts w:ascii="Calibri" w:hAnsi="Calibri" w:cs="Calibri"/>
                <w:noProof/>
                <w:lang w:val="ro-RO"/>
              </w:rPr>
              <w:t>1.</w:t>
            </w:r>
            <w:r w:rsidR="00C33CCE" w:rsidRPr="0028502C">
              <w:rPr>
                <w:rFonts w:asciiTheme="minorHAnsi" w:eastAsiaTheme="minorEastAsia" w:hAnsiTheme="minorHAnsi" w:cstheme="minorBidi"/>
                <w:noProof/>
                <w:kern w:val="2"/>
                <w:lang w:val="ro-RO" w:eastAsia="ro-RO"/>
                <w14:ligatures w14:val="standardContextual"/>
              </w:rPr>
              <w:tab/>
            </w:r>
            <w:r w:rsidR="00C33CCE" w:rsidRPr="0028502C">
              <w:rPr>
                <w:rStyle w:val="Hyperlink"/>
                <w:rFonts w:ascii="Calibri" w:hAnsi="Calibri" w:cs="Calibri"/>
                <w:noProof/>
                <w:lang w:val="ro-RO"/>
              </w:rPr>
              <w:t>PREZENTAREA GENERALĂ A PROPUNERII TEHNICE</w:t>
            </w:r>
            <w:r w:rsidR="00C33CCE" w:rsidRPr="0028502C">
              <w:rPr>
                <w:noProof/>
                <w:webHidden/>
              </w:rPr>
              <w:tab/>
            </w:r>
            <w:r w:rsidR="00C33CCE" w:rsidRPr="0028502C">
              <w:rPr>
                <w:noProof/>
                <w:webHidden/>
              </w:rPr>
              <w:fldChar w:fldCharType="begin"/>
            </w:r>
            <w:r w:rsidR="00C33CCE" w:rsidRPr="0028502C">
              <w:rPr>
                <w:noProof/>
                <w:webHidden/>
              </w:rPr>
              <w:instrText xml:space="preserve"> PAGEREF _Toc193721949 \h </w:instrText>
            </w:r>
            <w:r w:rsidR="00C33CCE" w:rsidRPr="0028502C">
              <w:rPr>
                <w:noProof/>
                <w:webHidden/>
              </w:rPr>
            </w:r>
            <w:r w:rsidR="00C33CCE" w:rsidRPr="0028502C">
              <w:rPr>
                <w:noProof/>
                <w:webHidden/>
              </w:rPr>
              <w:fldChar w:fldCharType="separate"/>
            </w:r>
            <w:r w:rsidR="00C33CCE" w:rsidRPr="0028502C">
              <w:rPr>
                <w:noProof/>
                <w:webHidden/>
              </w:rPr>
              <w:t>3</w:t>
            </w:r>
            <w:r w:rsidR="00C33CCE" w:rsidRPr="0028502C">
              <w:rPr>
                <w:noProof/>
                <w:webHidden/>
              </w:rPr>
              <w:fldChar w:fldCharType="end"/>
            </w:r>
          </w:hyperlink>
        </w:p>
        <w:p w14:paraId="13837555" w14:textId="4F57986A" w:rsidR="00C33CCE" w:rsidRPr="0028502C" w:rsidRDefault="00C33CCE">
          <w:pPr>
            <w:pStyle w:val="TOC1"/>
            <w:tabs>
              <w:tab w:val="left" w:pos="480"/>
              <w:tab w:val="right" w:leader="dot" w:pos="9192"/>
            </w:tabs>
            <w:rPr>
              <w:rFonts w:asciiTheme="minorHAnsi" w:eastAsiaTheme="minorEastAsia" w:hAnsiTheme="minorHAnsi" w:cstheme="minorBidi"/>
              <w:noProof/>
              <w:kern w:val="2"/>
              <w:lang w:val="ro-RO" w:eastAsia="ro-RO"/>
              <w14:ligatures w14:val="standardContextual"/>
            </w:rPr>
          </w:pPr>
          <w:hyperlink w:anchor="_Toc193721950" w:history="1">
            <w:r w:rsidRPr="0028502C">
              <w:rPr>
                <w:rStyle w:val="Hyperlink"/>
                <w:rFonts w:cstheme="minorHAnsi"/>
                <w:noProof/>
                <w:lang w:val="ro-RO"/>
              </w:rPr>
              <w:t>2.</w:t>
            </w:r>
            <w:r w:rsidRPr="0028502C">
              <w:rPr>
                <w:rFonts w:asciiTheme="minorHAnsi" w:eastAsiaTheme="minorEastAsia" w:hAnsiTheme="minorHAnsi" w:cstheme="minorBidi"/>
                <w:noProof/>
                <w:kern w:val="2"/>
                <w:lang w:val="ro-RO" w:eastAsia="ro-RO"/>
                <w14:ligatures w14:val="standardContextual"/>
              </w:rPr>
              <w:tab/>
            </w:r>
            <w:r w:rsidRPr="0028502C">
              <w:rPr>
                <w:rStyle w:val="Hyperlink"/>
                <w:rFonts w:cstheme="minorHAnsi"/>
                <w:noProof/>
                <w:lang w:val="ro-RO"/>
              </w:rPr>
              <w:t>PREZENTAREA SERVICIILOR AFERENTE CONTRACTULUI</w:t>
            </w:r>
            <w:r w:rsidRPr="0028502C">
              <w:rPr>
                <w:noProof/>
                <w:webHidden/>
              </w:rPr>
              <w:tab/>
            </w:r>
            <w:r w:rsidRPr="0028502C">
              <w:rPr>
                <w:noProof/>
                <w:webHidden/>
              </w:rPr>
              <w:fldChar w:fldCharType="begin"/>
            </w:r>
            <w:r w:rsidRPr="0028502C">
              <w:rPr>
                <w:noProof/>
                <w:webHidden/>
              </w:rPr>
              <w:instrText xml:space="preserve"> PAGEREF _Toc193721950 \h </w:instrText>
            </w:r>
            <w:r w:rsidRPr="0028502C">
              <w:rPr>
                <w:noProof/>
                <w:webHidden/>
              </w:rPr>
            </w:r>
            <w:r w:rsidRPr="0028502C">
              <w:rPr>
                <w:noProof/>
                <w:webHidden/>
              </w:rPr>
              <w:fldChar w:fldCharType="separate"/>
            </w:r>
            <w:r w:rsidRPr="0028502C">
              <w:rPr>
                <w:noProof/>
                <w:webHidden/>
              </w:rPr>
              <w:t>3</w:t>
            </w:r>
            <w:r w:rsidRPr="0028502C">
              <w:rPr>
                <w:noProof/>
                <w:webHidden/>
              </w:rPr>
              <w:fldChar w:fldCharType="end"/>
            </w:r>
          </w:hyperlink>
        </w:p>
        <w:p w14:paraId="35390463" w14:textId="5D6E38EF" w:rsidR="00C33CCE" w:rsidRPr="0028502C" w:rsidRDefault="00C33CCE">
          <w:pPr>
            <w:pStyle w:val="TOC1"/>
            <w:tabs>
              <w:tab w:val="left" w:pos="480"/>
              <w:tab w:val="right" w:leader="dot" w:pos="9192"/>
            </w:tabs>
            <w:rPr>
              <w:rFonts w:asciiTheme="minorHAnsi" w:eastAsiaTheme="minorEastAsia" w:hAnsiTheme="minorHAnsi" w:cstheme="minorBidi"/>
              <w:noProof/>
              <w:kern w:val="2"/>
              <w:lang w:val="ro-RO" w:eastAsia="ro-RO"/>
              <w14:ligatures w14:val="standardContextual"/>
            </w:rPr>
          </w:pPr>
          <w:hyperlink w:anchor="_Toc193721951" w:history="1">
            <w:r w:rsidRPr="0028502C">
              <w:rPr>
                <w:rStyle w:val="Hyperlink"/>
                <w:rFonts w:cstheme="minorHAnsi"/>
                <w:noProof/>
                <w:lang w:val="ro-RO"/>
              </w:rPr>
              <w:t>3.</w:t>
            </w:r>
            <w:r w:rsidRPr="0028502C">
              <w:rPr>
                <w:rFonts w:asciiTheme="minorHAnsi" w:eastAsiaTheme="minorEastAsia" w:hAnsiTheme="minorHAnsi" w:cstheme="minorBidi"/>
                <w:noProof/>
                <w:kern w:val="2"/>
                <w:lang w:val="ro-RO" w:eastAsia="ro-RO"/>
                <w14:ligatures w14:val="standardContextual"/>
              </w:rPr>
              <w:tab/>
            </w:r>
            <w:r w:rsidRPr="0028502C">
              <w:rPr>
                <w:rStyle w:val="Hyperlink"/>
                <w:rFonts w:cstheme="minorHAnsi"/>
                <w:noProof/>
                <w:lang w:val="ro-RO"/>
              </w:rPr>
              <w:t>PREZENTAREA REZULTATELOR CE SE VOR OBȚINE ÎN URMA PRESTĂRI SERVICIILOR ȘI TERMENELE AFERENTE ACESTORA</w:t>
            </w:r>
            <w:r w:rsidRPr="0028502C">
              <w:rPr>
                <w:noProof/>
                <w:webHidden/>
              </w:rPr>
              <w:tab/>
            </w:r>
            <w:r w:rsidRPr="0028502C">
              <w:rPr>
                <w:noProof/>
                <w:webHidden/>
              </w:rPr>
              <w:fldChar w:fldCharType="begin"/>
            </w:r>
            <w:r w:rsidRPr="0028502C">
              <w:rPr>
                <w:noProof/>
                <w:webHidden/>
              </w:rPr>
              <w:instrText xml:space="preserve"> PAGEREF _Toc193721951 \h </w:instrText>
            </w:r>
            <w:r w:rsidRPr="0028502C">
              <w:rPr>
                <w:noProof/>
                <w:webHidden/>
              </w:rPr>
            </w:r>
            <w:r w:rsidRPr="0028502C">
              <w:rPr>
                <w:noProof/>
                <w:webHidden/>
              </w:rPr>
              <w:fldChar w:fldCharType="separate"/>
            </w:r>
            <w:r w:rsidRPr="0028502C">
              <w:rPr>
                <w:noProof/>
                <w:webHidden/>
              </w:rPr>
              <w:t>5</w:t>
            </w:r>
            <w:r w:rsidRPr="0028502C">
              <w:rPr>
                <w:noProof/>
                <w:webHidden/>
              </w:rPr>
              <w:fldChar w:fldCharType="end"/>
            </w:r>
          </w:hyperlink>
        </w:p>
        <w:p w14:paraId="676A20E1" w14:textId="3328DAAF" w:rsidR="00C33CCE" w:rsidRPr="0028502C" w:rsidRDefault="00C33CCE">
          <w:pPr>
            <w:pStyle w:val="TOC1"/>
            <w:tabs>
              <w:tab w:val="left" w:pos="480"/>
              <w:tab w:val="right" w:leader="dot" w:pos="9192"/>
            </w:tabs>
            <w:rPr>
              <w:rFonts w:asciiTheme="minorHAnsi" w:eastAsiaTheme="minorEastAsia" w:hAnsiTheme="minorHAnsi" w:cstheme="minorBidi"/>
              <w:noProof/>
              <w:kern w:val="2"/>
              <w:lang w:val="ro-RO" w:eastAsia="ro-RO"/>
              <w14:ligatures w14:val="standardContextual"/>
            </w:rPr>
          </w:pPr>
          <w:hyperlink w:anchor="_Toc193721952" w:history="1">
            <w:r w:rsidRPr="0028502C">
              <w:rPr>
                <w:rStyle w:val="Hyperlink"/>
                <w:rFonts w:cstheme="minorHAnsi"/>
                <w:noProof/>
                <w:lang w:val="ro-RO"/>
              </w:rPr>
              <w:t>4.</w:t>
            </w:r>
            <w:r w:rsidRPr="0028502C">
              <w:rPr>
                <w:rFonts w:asciiTheme="minorHAnsi" w:eastAsiaTheme="minorEastAsia" w:hAnsiTheme="minorHAnsi" w:cstheme="minorBidi"/>
                <w:noProof/>
                <w:kern w:val="2"/>
                <w:lang w:val="ro-RO" w:eastAsia="ro-RO"/>
                <w14:ligatures w14:val="standardContextual"/>
              </w:rPr>
              <w:tab/>
            </w:r>
            <w:r w:rsidRPr="0028502C">
              <w:rPr>
                <w:rStyle w:val="Hyperlink"/>
                <w:rFonts w:cstheme="minorHAnsi"/>
                <w:noProof/>
                <w:lang w:val="ro-RO"/>
              </w:rPr>
              <w:t>MODALITATEA DE ASUMARE A OBLIGAȚIILOR ÎN CADRUL CONTRACTULUI</w:t>
            </w:r>
            <w:r w:rsidRPr="0028502C">
              <w:rPr>
                <w:noProof/>
                <w:webHidden/>
              </w:rPr>
              <w:tab/>
            </w:r>
            <w:r w:rsidRPr="0028502C">
              <w:rPr>
                <w:noProof/>
                <w:webHidden/>
              </w:rPr>
              <w:fldChar w:fldCharType="begin"/>
            </w:r>
            <w:r w:rsidRPr="0028502C">
              <w:rPr>
                <w:noProof/>
                <w:webHidden/>
              </w:rPr>
              <w:instrText xml:space="preserve"> PAGEREF _Toc193721952 \h </w:instrText>
            </w:r>
            <w:r w:rsidRPr="0028502C">
              <w:rPr>
                <w:noProof/>
                <w:webHidden/>
              </w:rPr>
            </w:r>
            <w:r w:rsidRPr="0028502C">
              <w:rPr>
                <w:noProof/>
                <w:webHidden/>
              </w:rPr>
              <w:fldChar w:fldCharType="separate"/>
            </w:r>
            <w:r w:rsidRPr="0028502C">
              <w:rPr>
                <w:noProof/>
                <w:webHidden/>
              </w:rPr>
              <w:t>9</w:t>
            </w:r>
            <w:r w:rsidRPr="0028502C">
              <w:rPr>
                <w:noProof/>
                <w:webHidden/>
              </w:rPr>
              <w:fldChar w:fldCharType="end"/>
            </w:r>
          </w:hyperlink>
        </w:p>
        <w:p w14:paraId="6D7C4C8D" w14:textId="0F7CEFB2" w:rsidR="00C33CCE" w:rsidRPr="0028502C" w:rsidRDefault="00C33CCE">
          <w:pPr>
            <w:pStyle w:val="TOC1"/>
            <w:tabs>
              <w:tab w:val="left" w:pos="480"/>
              <w:tab w:val="right" w:leader="dot" w:pos="9192"/>
            </w:tabs>
            <w:rPr>
              <w:rFonts w:asciiTheme="minorHAnsi" w:eastAsiaTheme="minorEastAsia" w:hAnsiTheme="minorHAnsi" w:cstheme="minorBidi"/>
              <w:noProof/>
              <w:kern w:val="2"/>
              <w:lang w:val="ro-RO" w:eastAsia="ro-RO"/>
              <w14:ligatures w14:val="standardContextual"/>
            </w:rPr>
          </w:pPr>
          <w:hyperlink w:anchor="_Toc193721953" w:history="1">
            <w:r w:rsidRPr="0028502C">
              <w:rPr>
                <w:rStyle w:val="Hyperlink"/>
                <w:rFonts w:cstheme="minorHAnsi"/>
                <w:noProof/>
                <w:lang w:val="ro-RO"/>
              </w:rPr>
              <w:t>5.</w:t>
            </w:r>
            <w:r w:rsidRPr="0028502C">
              <w:rPr>
                <w:rFonts w:asciiTheme="minorHAnsi" w:eastAsiaTheme="minorEastAsia" w:hAnsiTheme="minorHAnsi" w:cstheme="minorBidi"/>
                <w:noProof/>
                <w:kern w:val="2"/>
                <w:lang w:val="ro-RO" w:eastAsia="ro-RO"/>
                <w14:ligatures w14:val="standardContextual"/>
              </w:rPr>
              <w:tab/>
            </w:r>
            <w:r w:rsidRPr="0028502C">
              <w:rPr>
                <w:rStyle w:val="Hyperlink"/>
                <w:rFonts w:cstheme="minorHAnsi"/>
                <w:noProof/>
                <w:lang w:val="ro-RO"/>
              </w:rPr>
              <w:t>PREZENTAREA RISCURILOR, AFERENTE DERULĂRII ACTIVITĂȚILOR CONTRACTULUI. ASIGURĂRI AFERENTE</w:t>
            </w:r>
            <w:r w:rsidRPr="0028502C">
              <w:rPr>
                <w:noProof/>
                <w:webHidden/>
              </w:rPr>
              <w:tab/>
            </w:r>
            <w:r w:rsidRPr="0028502C">
              <w:rPr>
                <w:noProof/>
                <w:webHidden/>
              </w:rPr>
              <w:fldChar w:fldCharType="begin"/>
            </w:r>
            <w:r w:rsidRPr="0028502C">
              <w:rPr>
                <w:noProof/>
                <w:webHidden/>
              </w:rPr>
              <w:instrText xml:space="preserve"> PAGEREF _Toc193721953 \h </w:instrText>
            </w:r>
            <w:r w:rsidRPr="0028502C">
              <w:rPr>
                <w:noProof/>
                <w:webHidden/>
              </w:rPr>
            </w:r>
            <w:r w:rsidRPr="0028502C">
              <w:rPr>
                <w:noProof/>
                <w:webHidden/>
              </w:rPr>
              <w:fldChar w:fldCharType="separate"/>
            </w:r>
            <w:r w:rsidRPr="0028502C">
              <w:rPr>
                <w:noProof/>
                <w:webHidden/>
              </w:rPr>
              <w:t>11</w:t>
            </w:r>
            <w:r w:rsidRPr="0028502C">
              <w:rPr>
                <w:noProof/>
                <w:webHidden/>
              </w:rPr>
              <w:fldChar w:fldCharType="end"/>
            </w:r>
          </w:hyperlink>
        </w:p>
        <w:p w14:paraId="54919DE1" w14:textId="602D1611" w:rsidR="00C33CCE" w:rsidRPr="0028502C" w:rsidRDefault="00C33CCE">
          <w:pPr>
            <w:pStyle w:val="TOC1"/>
            <w:tabs>
              <w:tab w:val="left" w:pos="480"/>
              <w:tab w:val="right" w:leader="dot" w:pos="9192"/>
            </w:tabs>
            <w:rPr>
              <w:rFonts w:asciiTheme="minorHAnsi" w:eastAsiaTheme="minorEastAsia" w:hAnsiTheme="minorHAnsi" w:cstheme="minorBidi"/>
              <w:noProof/>
              <w:kern w:val="2"/>
              <w:lang w:val="ro-RO" w:eastAsia="ro-RO"/>
              <w14:ligatures w14:val="standardContextual"/>
            </w:rPr>
          </w:pPr>
          <w:hyperlink w:anchor="_Toc193721954" w:history="1">
            <w:r w:rsidRPr="0028502C">
              <w:rPr>
                <w:rStyle w:val="Hyperlink"/>
                <w:rFonts w:cstheme="minorHAnsi"/>
                <w:noProof/>
                <w:lang w:val="ro-RO"/>
              </w:rPr>
              <w:t>6.</w:t>
            </w:r>
            <w:r w:rsidRPr="0028502C">
              <w:rPr>
                <w:rFonts w:asciiTheme="minorHAnsi" w:eastAsiaTheme="minorEastAsia" w:hAnsiTheme="minorHAnsi" w:cstheme="minorBidi"/>
                <w:noProof/>
                <w:kern w:val="2"/>
                <w:lang w:val="ro-RO" w:eastAsia="ro-RO"/>
                <w14:ligatures w14:val="standardContextual"/>
              </w:rPr>
              <w:tab/>
            </w:r>
            <w:r w:rsidRPr="0028502C">
              <w:rPr>
                <w:rStyle w:val="Hyperlink"/>
                <w:rFonts w:cstheme="minorHAnsi"/>
                <w:noProof/>
                <w:lang w:val="ro-RO"/>
              </w:rPr>
              <w:t>RESURSELE UMANE PROPUSE A FI IMPLICATE ÎN EXECUȚIA CONTRACTULUI</w:t>
            </w:r>
            <w:r w:rsidRPr="0028502C">
              <w:rPr>
                <w:noProof/>
                <w:webHidden/>
              </w:rPr>
              <w:tab/>
            </w:r>
            <w:r w:rsidRPr="0028502C">
              <w:rPr>
                <w:noProof/>
                <w:webHidden/>
              </w:rPr>
              <w:fldChar w:fldCharType="begin"/>
            </w:r>
            <w:r w:rsidRPr="0028502C">
              <w:rPr>
                <w:noProof/>
                <w:webHidden/>
              </w:rPr>
              <w:instrText xml:space="preserve"> PAGEREF _Toc193721954 \h </w:instrText>
            </w:r>
            <w:r w:rsidRPr="0028502C">
              <w:rPr>
                <w:noProof/>
                <w:webHidden/>
              </w:rPr>
            </w:r>
            <w:r w:rsidRPr="0028502C">
              <w:rPr>
                <w:noProof/>
                <w:webHidden/>
              </w:rPr>
              <w:fldChar w:fldCharType="separate"/>
            </w:r>
            <w:r w:rsidRPr="0028502C">
              <w:rPr>
                <w:noProof/>
                <w:webHidden/>
              </w:rPr>
              <w:t>12</w:t>
            </w:r>
            <w:r w:rsidRPr="0028502C">
              <w:rPr>
                <w:noProof/>
                <w:webHidden/>
              </w:rPr>
              <w:fldChar w:fldCharType="end"/>
            </w:r>
          </w:hyperlink>
        </w:p>
        <w:p w14:paraId="7162A6DD" w14:textId="2AFE2895" w:rsidR="00C33CCE" w:rsidRPr="0028502C" w:rsidRDefault="00C33CCE">
          <w:pPr>
            <w:pStyle w:val="TOC1"/>
            <w:tabs>
              <w:tab w:val="left" w:pos="480"/>
              <w:tab w:val="right" w:leader="dot" w:pos="9192"/>
            </w:tabs>
            <w:rPr>
              <w:rFonts w:asciiTheme="minorHAnsi" w:eastAsiaTheme="minorEastAsia" w:hAnsiTheme="minorHAnsi" w:cstheme="minorBidi"/>
              <w:noProof/>
              <w:kern w:val="2"/>
              <w:lang w:val="ro-RO" w:eastAsia="ro-RO"/>
              <w14:ligatures w14:val="standardContextual"/>
            </w:rPr>
          </w:pPr>
          <w:hyperlink w:anchor="_Toc193721955" w:history="1">
            <w:r w:rsidRPr="0028502C">
              <w:rPr>
                <w:rStyle w:val="Hyperlink"/>
                <w:rFonts w:cstheme="minorHAnsi"/>
                <w:noProof/>
                <w:lang w:val="ro-RO"/>
              </w:rPr>
              <w:t>7.</w:t>
            </w:r>
            <w:r w:rsidRPr="0028502C">
              <w:rPr>
                <w:rFonts w:asciiTheme="minorHAnsi" w:eastAsiaTheme="minorEastAsia" w:hAnsiTheme="minorHAnsi" w:cstheme="minorBidi"/>
                <w:noProof/>
                <w:kern w:val="2"/>
                <w:lang w:val="ro-RO" w:eastAsia="ro-RO"/>
                <w14:ligatures w14:val="standardContextual"/>
              </w:rPr>
              <w:tab/>
            </w:r>
            <w:r w:rsidRPr="0028502C">
              <w:rPr>
                <w:rStyle w:val="Hyperlink"/>
                <w:rFonts w:cstheme="minorHAnsi"/>
                <w:noProof/>
                <w:lang w:val="ro-RO"/>
              </w:rPr>
              <w:t xml:space="preserve">MODALITATEA DE ASUMARE A RESPECTĂRII CADRULUI LEGAL DIN </w:t>
            </w:r>
            <w:r w:rsidRPr="0028502C">
              <w:rPr>
                <w:rStyle w:val="Hyperlink"/>
                <w:noProof/>
                <w:lang w:val="ro-RO"/>
              </w:rPr>
              <w:t>DOMENIILE MEDIULUI, SOCIAL ȘI AL RELAȚIILOR DE MUNCĂ</w:t>
            </w:r>
            <w:r w:rsidRPr="0028502C">
              <w:rPr>
                <w:noProof/>
                <w:webHidden/>
              </w:rPr>
              <w:tab/>
            </w:r>
            <w:r w:rsidRPr="0028502C">
              <w:rPr>
                <w:noProof/>
                <w:webHidden/>
              </w:rPr>
              <w:fldChar w:fldCharType="begin"/>
            </w:r>
            <w:r w:rsidRPr="0028502C">
              <w:rPr>
                <w:noProof/>
                <w:webHidden/>
              </w:rPr>
              <w:instrText xml:space="preserve"> PAGEREF _Toc193721955 \h </w:instrText>
            </w:r>
            <w:r w:rsidRPr="0028502C">
              <w:rPr>
                <w:noProof/>
                <w:webHidden/>
              </w:rPr>
            </w:r>
            <w:r w:rsidRPr="0028502C">
              <w:rPr>
                <w:noProof/>
                <w:webHidden/>
              </w:rPr>
              <w:fldChar w:fldCharType="separate"/>
            </w:r>
            <w:r w:rsidRPr="0028502C">
              <w:rPr>
                <w:noProof/>
                <w:webHidden/>
              </w:rPr>
              <w:t>13</w:t>
            </w:r>
            <w:r w:rsidRPr="0028502C">
              <w:rPr>
                <w:noProof/>
                <w:webHidden/>
              </w:rPr>
              <w:fldChar w:fldCharType="end"/>
            </w:r>
          </w:hyperlink>
        </w:p>
        <w:p w14:paraId="70A85C3A" w14:textId="31F7AC3D" w:rsidR="00C33CCE" w:rsidRPr="0028502C" w:rsidRDefault="00C33CCE">
          <w:pPr>
            <w:pStyle w:val="TOC1"/>
            <w:tabs>
              <w:tab w:val="left" w:pos="480"/>
              <w:tab w:val="right" w:leader="dot" w:pos="9192"/>
            </w:tabs>
            <w:rPr>
              <w:rFonts w:asciiTheme="minorHAnsi" w:eastAsiaTheme="minorEastAsia" w:hAnsiTheme="minorHAnsi" w:cstheme="minorBidi"/>
              <w:noProof/>
              <w:kern w:val="2"/>
              <w:lang w:val="ro-RO" w:eastAsia="ro-RO"/>
              <w14:ligatures w14:val="standardContextual"/>
            </w:rPr>
          </w:pPr>
          <w:hyperlink w:anchor="_Toc193721956" w:history="1">
            <w:r w:rsidRPr="0028502C">
              <w:rPr>
                <w:rStyle w:val="Hyperlink"/>
                <w:rFonts w:cstheme="minorHAnsi"/>
                <w:noProof/>
                <w:lang w:val="ro-RO"/>
              </w:rPr>
              <w:t>8.</w:t>
            </w:r>
            <w:r w:rsidRPr="0028502C">
              <w:rPr>
                <w:rFonts w:asciiTheme="minorHAnsi" w:eastAsiaTheme="minorEastAsia" w:hAnsiTheme="minorHAnsi" w:cstheme="minorBidi"/>
                <w:noProof/>
                <w:kern w:val="2"/>
                <w:lang w:val="ro-RO" w:eastAsia="ro-RO"/>
                <w14:ligatures w14:val="standardContextual"/>
              </w:rPr>
              <w:tab/>
            </w:r>
            <w:r w:rsidRPr="0028502C">
              <w:rPr>
                <w:rStyle w:val="Hyperlink"/>
                <w:rFonts w:cstheme="minorHAnsi"/>
                <w:noProof/>
                <w:lang w:val="ro-RO"/>
              </w:rPr>
              <w:t>MANAGEMENTUL CONTRACTULUI ȘI ACTIVITĂȚI DE RAPORTARE ÎN CADRUL CONTRACTULUI</w:t>
            </w:r>
            <w:r w:rsidRPr="0028502C">
              <w:rPr>
                <w:noProof/>
                <w:webHidden/>
              </w:rPr>
              <w:tab/>
            </w:r>
            <w:r w:rsidRPr="0028502C">
              <w:rPr>
                <w:noProof/>
                <w:webHidden/>
              </w:rPr>
              <w:fldChar w:fldCharType="begin"/>
            </w:r>
            <w:r w:rsidRPr="0028502C">
              <w:rPr>
                <w:noProof/>
                <w:webHidden/>
              </w:rPr>
              <w:instrText xml:space="preserve"> PAGEREF _Toc193721956 \h </w:instrText>
            </w:r>
            <w:r w:rsidRPr="0028502C">
              <w:rPr>
                <w:noProof/>
                <w:webHidden/>
              </w:rPr>
            </w:r>
            <w:r w:rsidRPr="0028502C">
              <w:rPr>
                <w:noProof/>
                <w:webHidden/>
              </w:rPr>
              <w:fldChar w:fldCharType="separate"/>
            </w:r>
            <w:r w:rsidRPr="0028502C">
              <w:rPr>
                <w:noProof/>
                <w:webHidden/>
              </w:rPr>
              <w:t>13</w:t>
            </w:r>
            <w:r w:rsidRPr="0028502C">
              <w:rPr>
                <w:noProof/>
                <w:webHidden/>
              </w:rPr>
              <w:fldChar w:fldCharType="end"/>
            </w:r>
          </w:hyperlink>
        </w:p>
        <w:p w14:paraId="05E7054D" w14:textId="52585819" w:rsidR="00C33CCE" w:rsidRPr="0028502C" w:rsidRDefault="00C33CCE">
          <w:pPr>
            <w:pStyle w:val="TOC1"/>
            <w:tabs>
              <w:tab w:val="left" w:pos="480"/>
              <w:tab w:val="right" w:leader="dot" w:pos="9192"/>
            </w:tabs>
            <w:rPr>
              <w:rFonts w:asciiTheme="minorHAnsi" w:eastAsiaTheme="minorEastAsia" w:hAnsiTheme="minorHAnsi" w:cstheme="minorBidi"/>
              <w:noProof/>
              <w:kern w:val="2"/>
              <w:lang w:val="ro-RO" w:eastAsia="ro-RO"/>
              <w14:ligatures w14:val="standardContextual"/>
            </w:rPr>
          </w:pPr>
          <w:hyperlink w:anchor="_Toc193721957" w:history="1">
            <w:r w:rsidRPr="0028502C">
              <w:rPr>
                <w:rStyle w:val="Hyperlink"/>
                <w:rFonts w:cstheme="minorHAnsi"/>
                <w:noProof/>
                <w:lang w:val="ro-RO"/>
              </w:rPr>
              <w:t>9.</w:t>
            </w:r>
            <w:r w:rsidRPr="0028502C">
              <w:rPr>
                <w:rFonts w:asciiTheme="minorHAnsi" w:eastAsiaTheme="minorEastAsia" w:hAnsiTheme="minorHAnsi" w:cstheme="minorBidi"/>
                <w:noProof/>
                <w:kern w:val="2"/>
                <w:lang w:val="ro-RO" w:eastAsia="ro-RO"/>
                <w14:ligatures w14:val="standardContextual"/>
              </w:rPr>
              <w:tab/>
            </w:r>
            <w:r w:rsidRPr="0028502C">
              <w:rPr>
                <w:rStyle w:val="Hyperlink"/>
                <w:rFonts w:cstheme="minorHAnsi"/>
                <w:noProof/>
                <w:lang w:val="ro-RO"/>
              </w:rPr>
              <w:t>ANEXE LA PROPUNEREA TEHNICĂ</w:t>
            </w:r>
            <w:r w:rsidRPr="0028502C">
              <w:rPr>
                <w:noProof/>
                <w:webHidden/>
              </w:rPr>
              <w:tab/>
            </w:r>
            <w:r w:rsidRPr="0028502C">
              <w:rPr>
                <w:noProof/>
                <w:webHidden/>
              </w:rPr>
              <w:fldChar w:fldCharType="begin"/>
            </w:r>
            <w:r w:rsidRPr="0028502C">
              <w:rPr>
                <w:noProof/>
                <w:webHidden/>
              </w:rPr>
              <w:instrText xml:space="preserve"> PAGEREF _Toc193721957 \h </w:instrText>
            </w:r>
            <w:r w:rsidRPr="0028502C">
              <w:rPr>
                <w:noProof/>
                <w:webHidden/>
              </w:rPr>
            </w:r>
            <w:r w:rsidRPr="0028502C">
              <w:rPr>
                <w:noProof/>
                <w:webHidden/>
              </w:rPr>
              <w:fldChar w:fldCharType="separate"/>
            </w:r>
            <w:r w:rsidRPr="0028502C">
              <w:rPr>
                <w:noProof/>
                <w:webHidden/>
              </w:rPr>
              <w:t>14</w:t>
            </w:r>
            <w:r w:rsidRPr="0028502C">
              <w:rPr>
                <w:noProof/>
                <w:webHidden/>
              </w:rPr>
              <w:fldChar w:fldCharType="end"/>
            </w:r>
          </w:hyperlink>
        </w:p>
        <w:p w14:paraId="11B23DDB" w14:textId="0AC30190" w:rsidR="00D67D73" w:rsidRPr="0028502C" w:rsidRDefault="00594958" w:rsidP="00E32BF1">
          <w:pPr>
            <w:spacing w:line="360" w:lineRule="auto"/>
            <w:rPr>
              <w:rFonts w:asciiTheme="minorHAnsi" w:hAnsiTheme="minorHAnsi" w:cstheme="minorHAnsi"/>
              <w:b/>
              <w:sz w:val="22"/>
              <w:szCs w:val="22"/>
              <w:lang w:val="ro-RO"/>
            </w:rPr>
          </w:pPr>
          <w:r w:rsidRPr="0028502C">
            <w:rPr>
              <w:rFonts w:asciiTheme="minorHAnsi" w:hAnsiTheme="minorHAnsi" w:cstheme="minorHAnsi"/>
              <w:b/>
              <w:bCs/>
              <w:lang w:val="ro-RO"/>
            </w:rPr>
            <w:fldChar w:fldCharType="end"/>
          </w:r>
        </w:p>
      </w:sdtContent>
    </w:sdt>
    <w:p w14:paraId="11B23DDC" w14:textId="77777777" w:rsidR="00D67D73" w:rsidRPr="0028502C" w:rsidRDefault="00D67D73" w:rsidP="00E32BF1">
      <w:pPr>
        <w:widowControl/>
        <w:autoSpaceDE/>
        <w:autoSpaceDN/>
        <w:spacing w:line="360" w:lineRule="auto"/>
        <w:rPr>
          <w:rFonts w:asciiTheme="minorHAnsi" w:eastAsia="Calibri" w:hAnsiTheme="minorHAnsi" w:cstheme="minorHAnsi"/>
          <w:b/>
          <w:i/>
          <w:sz w:val="22"/>
          <w:szCs w:val="22"/>
          <w:lang w:val="ro-RO"/>
        </w:rPr>
      </w:pPr>
      <w:r w:rsidRPr="0028502C">
        <w:rPr>
          <w:rFonts w:asciiTheme="minorHAnsi" w:eastAsia="Calibri" w:hAnsiTheme="minorHAnsi" w:cstheme="minorHAnsi"/>
          <w:b/>
          <w:i/>
          <w:sz w:val="22"/>
          <w:szCs w:val="22"/>
          <w:lang w:val="ro-RO"/>
        </w:rPr>
        <w:br w:type="page"/>
      </w:r>
    </w:p>
    <w:p w14:paraId="11B23DDD" w14:textId="77777777" w:rsidR="00D67D73" w:rsidRPr="0028502C" w:rsidRDefault="00D67D73" w:rsidP="00E32BF1">
      <w:pPr>
        <w:widowControl/>
        <w:autoSpaceDE/>
        <w:autoSpaceDN/>
        <w:spacing w:line="360" w:lineRule="auto"/>
        <w:rPr>
          <w:rFonts w:asciiTheme="minorHAnsi" w:eastAsia="Calibri" w:hAnsiTheme="minorHAnsi" w:cstheme="minorHAnsi"/>
          <w:i/>
          <w:sz w:val="22"/>
          <w:szCs w:val="22"/>
          <w:lang w:val="ro-RO"/>
        </w:rPr>
      </w:pPr>
    </w:p>
    <w:p w14:paraId="11B23DDE" w14:textId="77777777" w:rsidR="00176CE6" w:rsidRPr="0028502C" w:rsidRDefault="00F1312C" w:rsidP="00E32BF1">
      <w:pPr>
        <w:widowControl/>
        <w:autoSpaceDE/>
        <w:autoSpaceDN/>
        <w:spacing w:line="360" w:lineRule="auto"/>
        <w:rPr>
          <w:rFonts w:asciiTheme="minorHAnsi" w:hAnsiTheme="minorHAnsi" w:cstheme="minorHAnsi"/>
          <w:i/>
          <w:color w:val="FF0000"/>
          <w:sz w:val="22"/>
          <w:szCs w:val="22"/>
          <w:lang w:val="ro-RO"/>
        </w:rPr>
      </w:pPr>
      <w:r w:rsidRPr="0028502C">
        <w:rPr>
          <w:rFonts w:asciiTheme="minorHAnsi" w:eastAsia="Calibri" w:hAnsiTheme="minorHAnsi" w:cstheme="minorHAnsi"/>
          <w:i/>
          <w:sz w:val="22"/>
          <w:szCs w:val="22"/>
          <w:lang w:val="ro-RO"/>
        </w:rPr>
        <w:t xml:space="preserve">Numele Ofertantului (operator economic individual sau asociere de operatori economici): </w:t>
      </w:r>
      <w:r w:rsidRPr="0028502C">
        <w:rPr>
          <w:rFonts w:asciiTheme="minorHAnsi" w:hAnsiTheme="minorHAnsi" w:cstheme="minorHAnsi"/>
          <w:i/>
          <w:color w:val="FF0000"/>
          <w:sz w:val="22"/>
          <w:szCs w:val="22"/>
          <w:lang w:val="ro-RO"/>
        </w:rPr>
        <w:t>[</w:t>
      </w:r>
      <w:r w:rsidR="00C5777A" w:rsidRPr="0028502C">
        <w:rPr>
          <w:rFonts w:asciiTheme="minorHAnsi" w:hAnsiTheme="minorHAnsi" w:cstheme="minorHAnsi"/>
          <w:i/>
          <w:color w:val="FF0000"/>
          <w:sz w:val="22"/>
          <w:szCs w:val="22"/>
          <w:lang w:val="ro-RO"/>
        </w:rPr>
        <w:t>introduceți</w:t>
      </w:r>
      <w:r w:rsidRPr="0028502C">
        <w:rPr>
          <w:rFonts w:asciiTheme="minorHAnsi" w:hAnsiTheme="minorHAnsi" w:cstheme="minorHAnsi"/>
          <w:i/>
          <w:color w:val="FF0000"/>
          <w:sz w:val="22"/>
          <w:szCs w:val="22"/>
          <w:lang w:val="ro-RO"/>
        </w:rPr>
        <w:t>]</w:t>
      </w:r>
    </w:p>
    <w:p w14:paraId="11B23DDF" w14:textId="77777777" w:rsidR="004E3CC6" w:rsidRPr="0028502C" w:rsidRDefault="004E3CC6" w:rsidP="00E32BF1">
      <w:pPr>
        <w:spacing w:line="360" w:lineRule="auto"/>
        <w:jc w:val="both"/>
        <w:rPr>
          <w:rFonts w:asciiTheme="minorHAnsi" w:eastAsia="Calibri" w:hAnsiTheme="minorHAnsi" w:cstheme="minorHAnsi"/>
          <w:b/>
          <w:sz w:val="22"/>
          <w:szCs w:val="22"/>
          <w:lang w:val="ro-RO"/>
        </w:rPr>
      </w:pPr>
    </w:p>
    <w:p w14:paraId="11B23DE0" w14:textId="77777777" w:rsidR="00656E89" w:rsidRPr="0028502C" w:rsidRDefault="00DE3531" w:rsidP="00E32BF1">
      <w:pPr>
        <w:spacing w:line="360" w:lineRule="auto"/>
        <w:jc w:val="right"/>
        <w:rPr>
          <w:rFonts w:asciiTheme="minorHAnsi" w:hAnsiTheme="minorHAnsi" w:cstheme="minorHAnsi"/>
          <w:i/>
          <w:color w:val="FF0000"/>
          <w:sz w:val="22"/>
          <w:szCs w:val="22"/>
          <w:lang w:val="ro-RO"/>
        </w:rPr>
      </w:pPr>
      <w:r w:rsidRPr="0028502C">
        <w:rPr>
          <w:rFonts w:asciiTheme="minorHAnsi" w:hAnsiTheme="minorHAnsi" w:cstheme="minorHAnsi"/>
          <w:sz w:val="22"/>
          <w:szCs w:val="22"/>
          <w:lang w:val="ro-RO"/>
        </w:rPr>
        <w:t>Data</w:t>
      </w:r>
      <w:r w:rsidR="00656E89" w:rsidRPr="0028502C">
        <w:rPr>
          <w:rFonts w:asciiTheme="minorHAnsi" w:hAnsiTheme="minorHAnsi" w:cstheme="minorHAnsi"/>
          <w:sz w:val="22"/>
          <w:szCs w:val="22"/>
          <w:lang w:val="ro-RO"/>
        </w:rPr>
        <w:t>:</w:t>
      </w:r>
      <w:r w:rsidR="00656E89" w:rsidRPr="0028502C">
        <w:rPr>
          <w:rFonts w:asciiTheme="minorHAnsi" w:hAnsiTheme="minorHAnsi" w:cstheme="minorHAnsi"/>
          <w:i/>
          <w:color w:val="FF0000"/>
          <w:sz w:val="22"/>
          <w:szCs w:val="22"/>
          <w:lang w:val="ro-RO"/>
        </w:rPr>
        <w:t xml:space="preserve"> </w:t>
      </w:r>
      <w:r w:rsidRPr="0028502C">
        <w:rPr>
          <w:rFonts w:asciiTheme="minorHAnsi" w:hAnsiTheme="minorHAnsi" w:cstheme="minorHAnsi"/>
          <w:i/>
          <w:color w:val="FF0000"/>
          <w:sz w:val="22"/>
          <w:szCs w:val="22"/>
          <w:lang w:val="ro-RO"/>
        </w:rPr>
        <w:t>[ZZ/LL/AAAA</w:t>
      </w:r>
      <w:r w:rsidR="00656E89" w:rsidRPr="0028502C">
        <w:rPr>
          <w:rFonts w:asciiTheme="minorHAnsi" w:hAnsiTheme="minorHAnsi" w:cstheme="minorHAnsi"/>
          <w:i/>
          <w:color w:val="FF0000"/>
          <w:sz w:val="22"/>
          <w:szCs w:val="22"/>
          <w:lang w:val="ro-RO"/>
        </w:rPr>
        <w:t>]</w:t>
      </w:r>
    </w:p>
    <w:p w14:paraId="11B23DE1" w14:textId="2CC484DB" w:rsidR="00F1312C" w:rsidRPr="0028502C" w:rsidRDefault="00C5777A" w:rsidP="00E32BF1">
      <w:pPr>
        <w:spacing w:line="360" w:lineRule="auto"/>
        <w:jc w:val="right"/>
        <w:rPr>
          <w:rFonts w:asciiTheme="minorHAnsi" w:hAnsiTheme="minorHAnsi" w:cstheme="minorHAnsi"/>
          <w:i/>
          <w:color w:val="FF0000"/>
          <w:sz w:val="22"/>
          <w:szCs w:val="22"/>
          <w:lang w:val="ro-RO"/>
        </w:rPr>
      </w:pPr>
      <w:r w:rsidRPr="0028502C">
        <w:rPr>
          <w:rFonts w:asciiTheme="minorHAnsi" w:hAnsiTheme="minorHAnsi" w:cstheme="minorHAnsi"/>
          <w:i/>
          <w:sz w:val="22"/>
          <w:szCs w:val="22"/>
          <w:lang w:val="ro-RO"/>
        </w:rPr>
        <w:t>Anunț</w:t>
      </w:r>
      <w:r w:rsidR="00F1312C" w:rsidRPr="0028502C">
        <w:rPr>
          <w:rFonts w:asciiTheme="minorHAnsi" w:hAnsiTheme="minorHAnsi" w:cstheme="minorHAnsi"/>
          <w:i/>
          <w:sz w:val="22"/>
          <w:szCs w:val="22"/>
          <w:lang w:val="ro-RO"/>
        </w:rPr>
        <w:t xml:space="preserve">: </w:t>
      </w:r>
      <w:r w:rsidR="00F1312C" w:rsidRPr="0028502C">
        <w:rPr>
          <w:rFonts w:asciiTheme="minorHAnsi" w:hAnsiTheme="minorHAnsi" w:cstheme="minorHAnsi"/>
          <w:i/>
          <w:color w:val="FF0000"/>
          <w:sz w:val="22"/>
          <w:szCs w:val="22"/>
          <w:lang w:val="ro-RO"/>
        </w:rPr>
        <w:t>[</w:t>
      </w:r>
      <w:r w:rsidRPr="0028502C">
        <w:rPr>
          <w:rFonts w:asciiTheme="minorHAnsi" w:hAnsiTheme="minorHAnsi" w:cstheme="minorHAnsi"/>
          <w:i/>
          <w:color w:val="FF0000"/>
          <w:sz w:val="22"/>
          <w:szCs w:val="22"/>
          <w:lang w:val="ro-RO"/>
        </w:rPr>
        <w:t>introduceți</w:t>
      </w:r>
      <w:r w:rsidR="00F1312C" w:rsidRPr="0028502C">
        <w:rPr>
          <w:rFonts w:asciiTheme="minorHAnsi" w:hAnsiTheme="minorHAnsi" w:cstheme="minorHAnsi"/>
          <w:i/>
          <w:color w:val="FF0000"/>
          <w:sz w:val="22"/>
          <w:szCs w:val="22"/>
          <w:lang w:val="ro-RO"/>
        </w:rPr>
        <w:t xml:space="preserve"> numărul anunțului]</w:t>
      </w:r>
    </w:p>
    <w:p w14:paraId="11B23DE2" w14:textId="77777777" w:rsidR="00F1312C" w:rsidRPr="0028502C" w:rsidRDefault="00F1312C" w:rsidP="00E32BF1">
      <w:pPr>
        <w:spacing w:line="360" w:lineRule="auto"/>
        <w:jc w:val="right"/>
        <w:rPr>
          <w:rFonts w:asciiTheme="minorHAnsi" w:hAnsiTheme="minorHAnsi" w:cstheme="minorHAnsi"/>
          <w:i/>
          <w:color w:val="FF0000"/>
          <w:sz w:val="22"/>
          <w:szCs w:val="22"/>
          <w:lang w:val="ro-RO"/>
        </w:rPr>
      </w:pPr>
      <w:r w:rsidRPr="0028502C">
        <w:rPr>
          <w:rFonts w:asciiTheme="minorHAnsi" w:hAnsiTheme="minorHAnsi" w:cstheme="minorHAnsi"/>
          <w:i/>
          <w:sz w:val="22"/>
          <w:szCs w:val="22"/>
          <w:lang w:val="ro-RO"/>
        </w:rPr>
        <w:t>Obiectul contractului:</w:t>
      </w:r>
      <w:r w:rsidR="007550FB" w:rsidRPr="0028502C">
        <w:rPr>
          <w:rFonts w:asciiTheme="minorHAnsi" w:hAnsiTheme="minorHAnsi" w:cstheme="minorHAnsi"/>
          <w:i/>
          <w:sz w:val="22"/>
          <w:szCs w:val="22"/>
          <w:lang w:val="ro-RO"/>
        </w:rPr>
        <w:t xml:space="preserve"> </w:t>
      </w:r>
      <w:r w:rsidRPr="0028502C">
        <w:rPr>
          <w:rFonts w:asciiTheme="minorHAnsi" w:hAnsiTheme="minorHAnsi" w:cstheme="minorHAnsi"/>
          <w:i/>
          <w:color w:val="FF0000"/>
          <w:sz w:val="22"/>
          <w:szCs w:val="22"/>
          <w:lang w:val="ro-RO"/>
        </w:rPr>
        <w:t>[</w:t>
      </w:r>
      <w:r w:rsidR="00C5777A" w:rsidRPr="0028502C">
        <w:rPr>
          <w:rFonts w:asciiTheme="minorHAnsi" w:hAnsiTheme="minorHAnsi" w:cstheme="minorHAnsi"/>
          <w:i/>
          <w:color w:val="FF0000"/>
          <w:sz w:val="22"/>
          <w:szCs w:val="22"/>
          <w:lang w:val="ro-RO"/>
        </w:rPr>
        <w:t>introduceți</w:t>
      </w:r>
      <w:r w:rsidRPr="0028502C">
        <w:rPr>
          <w:rFonts w:asciiTheme="minorHAnsi" w:hAnsiTheme="minorHAnsi" w:cstheme="minorHAnsi"/>
          <w:i/>
          <w:color w:val="FF0000"/>
          <w:sz w:val="22"/>
          <w:szCs w:val="22"/>
          <w:lang w:val="ro-RO"/>
        </w:rPr>
        <w:t xml:space="preserve"> obiectul contractului din </w:t>
      </w:r>
      <w:r w:rsidR="00C5777A" w:rsidRPr="0028502C">
        <w:rPr>
          <w:rFonts w:asciiTheme="minorHAnsi" w:hAnsiTheme="minorHAnsi" w:cstheme="minorHAnsi"/>
          <w:i/>
          <w:color w:val="FF0000"/>
          <w:sz w:val="22"/>
          <w:szCs w:val="22"/>
          <w:lang w:val="ro-RO"/>
        </w:rPr>
        <w:t>anunțul</w:t>
      </w:r>
      <w:r w:rsidRPr="0028502C">
        <w:rPr>
          <w:rFonts w:asciiTheme="minorHAnsi" w:hAnsiTheme="minorHAnsi" w:cstheme="minorHAnsi"/>
          <w:i/>
          <w:color w:val="FF0000"/>
          <w:sz w:val="22"/>
          <w:szCs w:val="22"/>
          <w:lang w:val="ro-RO"/>
        </w:rPr>
        <w:t xml:space="preserve"> de participare]</w:t>
      </w:r>
    </w:p>
    <w:p w14:paraId="11B23DE3" w14:textId="77777777" w:rsidR="00F1312C" w:rsidRPr="0028502C" w:rsidRDefault="00F1312C" w:rsidP="00E32BF1">
      <w:pPr>
        <w:spacing w:line="360" w:lineRule="auto"/>
        <w:jc w:val="right"/>
        <w:rPr>
          <w:rFonts w:asciiTheme="minorHAnsi" w:hAnsiTheme="minorHAnsi" w:cstheme="minorHAnsi"/>
          <w:i/>
          <w:sz w:val="22"/>
          <w:szCs w:val="22"/>
          <w:lang w:val="ro-RO"/>
        </w:rPr>
      </w:pPr>
    </w:p>
    <w:p w14:paraId="11B23DE4" w14:textId="77777777" w:rsidR="000C16E2" w:rsidRPr="0028502C" w:rsidRDefault="00872382" w:rsidP="00E32BF1">
      <w:pPr>
        <w:spacing w:line="360" w:lineRule="auto"/>
        <w:jc w:val="both"/>
        <w:rPr>
          <w:rFonts w:asciiTheme="minorHAnsi" w:hAnsiTheme="minorHAnsi" w:cstheme="minorHAnsi"/>
          <w:i/>
          <w:color w:val="FF0000"/>
          <w:sz w:val="22"/>
          <w:szCs w:val="22"/>
          <w:lang w:val="ro-RO"/>
        </w:rPr>
      </w:pPr>
      <w:r w:rsidRPr="0028502C">
        <w:rPr>
          <w:rFonts w:asciiTheme="minorHAnsi" w:hAnsiTheme="minorHAnsi" w:cstheme="minorHAnsi"/>
          <w:i/>
          <w:color w:val="FF0000"/>
          <w:sz w:val="22"/>
          <w:szCs w:val="22"/>
          <w:lang w:val="ro-RO"/>
        </w:rPr>
        <w:t>[</w:t>
      </w:r>
      <w:r w:rsidR="00D02F24" w:rsidRPr="0028502C">
        <w:rPr>
          <w:rFonts w:asciiTheme="minorHAnsi" w:hAnsiTheme="minorHAnsi" w:cstheme="minorHAnsi"/>
          <w:i/>
          <w:color w:val="FF0000"/>
          <w:sz w:val="22"/>
          <w:szCs w:val="22"/>
          <w:lang w:val="ro-RO"/>
        </w:rPr>
        <w:t xml:space="preserve">Informațiile </w:t>
      </w:r>
      <w:r w:rsidR="003B06A9" w:rsidRPr="0028502C">
        <w:rPr>
          <w:rFonts w:asciiTheme="minorHAnsi" w:hAnsiTheme="minorHAnsi" w:cstheme="minorHAnsi"/>
          <w:i/>
          <w:color w:val="FF0000"/>
          <w:sz w:val="22"/>
          <w:szCs w:val="22"/>
          <w:lang w:val="ro-RO"/>
        </w:rPr>
        <w:t>prezentate</w:t>
      </w:r>
      <w:r w:rsidR="00F46B7E" w:rsidRPr="0028502C">
        <w:rPr>
          <w:rFonts w:asciiTheme="minorHAnsi" w:hAnsiTheme="minorHAnsi" w:cstheme="minorHAnsi"/>
          <w:i/>
          <w:color w:val="FF0000"/>
          <w:sz w:val="22"/>
          <w:szCs w:val="22"/>
          <w:lang w:val="ro-RO"/>
        </w:rPr>
        <w:t xml:space="preserve"> </w:t>
      </w:r>
      <w:r w:rsidR="00D02F24" w:rsidRPr="0028502C">
        <w:rPr>
          <w:rFonts w:asciiTheme="minorHAnsi" w:hAnsiTheme="minorHAnsi" w:cstheme="minorHAnsi"/>
          <w:i/>
          <w:color w:val="FF0000"/>
          <w:sz w:val="22"/>
          <w:szCs w:val="22"/>
          <w:lang w:val="ro-RO"/>
        </w:rPr>
        <w:t xml:space="preserve">de către </w:t>
      </w:r>
      <w:r w:rsidR="00541F32" w:rsidRPr="0028502C">
        <w:rPr>
          <w:rFonts w:asciiTheme="minorHAnsi" w:hAnsiTheme="minorHAnsi" w:cstheme="minorHAnsi"/>
          <w:i/>
          <w:color w:val="FF0000"/>
          <w:sz w:val="22"/>
          <w:szCs w:val="22"/>
          <w:lang w:val="ro-RO"/>
        </w:rPr>
        <w:t>O</w:t>
      </w:r>
      <w:r w:rsidR="00D02F24" w:rsidRPr="0028502C">
        <w:rPr>
          <w:rFonts w:asciiTheme="minorHAnsi" w:hAnsiTheme="minorHAnsi" w:cstheme="minorHAnsi"/>
          <w:i/>
          <w:color w:val="FF0000"/>
          <w:sz w:val="22"/>
          <w:szCs w:val="22"/>
          <w:lang w:val="ro-RO"/>
        </w:rPr>
        <w:t xml:space="preserve">fertanți în acest formular </w:t>
      </w:r>
      <w:r w:rsidR="00541F32" w:rsidRPr="0028502C">
        <w:rPr>
          <w:rFonts w:asciiTheme="minorHAnsi" w:hAnsiTheme="minorHAnsi" w:cstheme="minorHAnsi"/>
          <w:i/>
          <w:color w:val="FF0000"/>
          <w:sz w:val="22"/>
          <w:szCs w:val="22"/>
          <w:lang w:val="ro-RO"/>
        </w:rPr>
        <w:t>reprezintă</w:t>
      </w:r>
      <w:r w:rsidR="00D02F24" w:rsidRPr="0028502C">
        <w:rPr>
          <w:rFonts w:asciiTheme="minorHAnsi" w:hAnsiTheme="minorHAnsi" w:cstheme="minorHAnsi"/>
          <w:i/>
          <w:color w:val="FF0000"/>
          <w:sz w:val="22"/>
          <w:szCs w:val="22"/>
          <w:lang w:val="ro-RO"/>
        </w:rPr>
        <w:t xml:space="preserve"> </w:t>
      </w:r>
      <w:r w:rsidR="00541F32" w:rsidRPr="0028502C">
        <w:rPr>
          <w:rFonts w:asciiTheme="minorHAnsi" w:hAnsiTheme="minorHAnsi" w:cstheme="minorHAnsi"/>
          <w:i/>
          <w:color w:val="FF0000"/>
          <w:sz w:val="22"/>
          <w:szCs w:val="22"/>
          <w:lang w:val="ro-RO"/>
        </w:rPr>
        <w:t xml:space="preserve">fundament </w:t>
      </w:r>
      <w:r w:rsidR="003B06A9" w:rsidRPr="0028502C">
        <w:rPr>
          <w:rFonts w:asciiTheme="minorHAnsi" w:hAnsiTheme="minorHAnsi" w:cstheme="minorHAnsi"/>
          <w:i/>
          <w:color w:val="FF0000"/>
          <w:sz w:val="22"/>
          <w:szCs w:val="22"/>
          <w:lang w:val="ro-RO"/>
        </w:rPr>
        <w:t>pentru</w:t>
      </w:r>
      <w:r w:rsidR="000C16E2" w:rsidRPr="0028502C">
        <w:rPr>
          <w:rFonts w:asciiTheme="minorHAnsi" w:hAnsiTheme="minorHAnsi" w:cstheme="minorHAnsi"/>
          <w:i/>
          <w:color w:val="FF0000"/>
          <w:sz w:val="22"/>
          <w:szCs w:val="22"/>
          <w:lang w:val="ro-RO"/>
        </w:rPr>
        <w:t>:</w:t>
      </w:r>
    </w:p>
    <w:p w14:paraId="11B23DE5" w14:textId="52DC3142" w:rsidR="000C16E2" w:rsidRPr="0028502C" w:rsidRDefault="00D02F24" w:rsidP="005557D9">
      <w:pPr>
        <w:pStyle w:val="ListParagraph"/>
        <w:numPr>
          <w:ilvl w:val="0"/>
          <w:numId w:val="1"/>
        </w:numPr>
        <w:spacing w:line="360" w:lineRule="auto"/>
        <w:ind w:left="360"/>
        <w:jc w:val="both"/>
        <w:rPr>
          <w:rFonts w:asciiTheme="minorHAnsi" w:hAnsiTheme="minorHAnsi" w:cstheme="minorHAnsi"/>
          <w:i/>
          <w:color w:val="FF0000"/>
          <w:sz w:val="22"/>
          <w:szCs w:val="22"/>
          <w:lang w:val="ro-RO"/>
        </w:rPr>
      </w:pPr>
      <w:r w:rsidRPr="0028502C">
        <w:rPr>
          <w:rFonts w:asciiTheme="minorHAnsi" w:hAnsiTheme="minorHAnsi" w:cstheme="minorHAnsi"/>
          <w:i/>
          <w:color w:val="FF0000"/>
          <w:sz w:val="22"/>
          <w:szCs w:val="22"/>
          <w:lang w:val="ro-RO"/>
        </w:rPr>
        <w:t>evalu</w:t>
      </w:r>
      <w:r w:rsidR="003B06A9" w:rsidRPr="0028502C">
        <w:rPr>
          <w:rFonts w:asciiTheme="minorHAnsi" w:hAnsiTheme="minorHAnsi" w:cstheme="minorHAnsi"/>
          <w:i/>
          <w:color w:val="FF0000"/>
          <w:sz w:val="22"/>
          <w:szCs w:val="22"/>
          <w:lang w:val="ro-RO"/>
        </w:rPr>
        <w:t>a</w:t>
      </w:r>
      <w:r w:rsidRPr="0028502C">
        <w:rPr>
          <w:rFonts w:asciiTheme="minorHAnsi" w:hAnsiTheme="minorHAnsi" w:cstheme="minorHAnsi"/>
          <w:i/>
          <w:color w:val="FF0000"/>
          <w:sz w:val="22"/>
          <w:szCs w:val="22"/>
          <w:lang w:val="ro-RO"/>
        </w:rPr>
        <w:t>r</w:t>
      </w:r>
      <w:r w:rsidR="003B06A9" w:rsidRPr="0028502C">
        <w:rPr>
          <w:rFonts w:asciiTheme="minorHAnsi" w:hAnsiTheme="minorHAnsi" w:cstheme="minorHAnsi"/>
          <w:i/>
          <w:color w:val="FF0000"/>
          <w:sz w:val="22"/>
          <w:szCs w:val="22"/>
          <w:lang w:val="ro-RO"/>
        </w:rPr>
        <w:t>ea</w:t>
      </w:r>
      <w:r w:rsidRPr="0028502C">
        <w:rPr>
          <w:rFonts w:asciiTheme="minorHAnsi" w:hAnsiTheme="minorHAnsi" w:cstheme="minorHAnsi"/>
          <w:i/>
          <w:color w:val="FF0000"/>
          <w:sz w:val="22"/>
          <w:szCs w:val="22"/>
          <w:lang w:val="ro-RO"/>
        </w:rPr>
        <w:t xml:space="preserve"> </w:t>
      </w:r>
      <w:r w:rsidR="00F1312C" w:rsidRPr="0028502C">
        <w:rPr>
          <w:rFonts w:asciiTheme="minorHAnsi" w:hAnsiTheme="minorHAnsi" w:cstheme="minorHAnsi"/>
          <w:i/>
          <w:color w:val="FF0000"/>
          <w:sz w:val="22"/>
          <w:szCs w:val="22"/>
          <w:lang w:val="ro-RO"/>
        </w:rPr>
        <w:t>Propunerii T</w:t>
      </w:r>
      <w:r w:rsidRPr="0028502C">
        <w:rPr>
          <w:rFonts w:asciiTheme="minorHAnsi" w:hAnsiTheme="minorHAnsi" w:cstheme="minorHAnsi"/>
          <w:i/>
          <w:color w:val="FF0000"/>
          <w:sz w:val="22"/>
          <w:szCs w:val="22"/>
          <w:lang w:val="ro-RO"/>
        </w:rPr>
        <w:t xml:space="preserve">ehnice </w:t>
      </w:r>
      <w:r w:rsidR="001D1D17" w:rsidRPr="0028502C">
        <w:rPr>
          <w:rFonts w:asciiTheme="minorHAnsi" w:hAnsiTheme="minorHAnsi" w:cstheme="minorHAnsi"/>
          <w:i/>
          <w:color w:val="FF0000"/>
          <w:sz w:val="22"/>
          <w:szCs w:val="22"/>
          <w:lang w:val="ro-RO"/>
        </w:rPr>
        <w:t xml:space="preserve"> prin raportare la </w:t>
      </w:r>
      <w:r w:rsidRPr="0028502C">
        <w:rPr>
          <w:rFonts w:asciiTheme="minorHAnsi" w:hAnsiTheme="minorHAnsi" w:cstheme="minorHAnsi"/>
          <w:i/>
          <w:color w:val="FF0000"/>
          <w:sz w:val="22"/>
          <w:szCs w:val="22"/>
          <w:lang w:val="ro-RO"/>
        </w:rPr>
        <w:t>cerințele</w:t>
      </w:r>
      <w:r w:rsidR="000C16E2" w:rsidRPr="0028502C">
        <w:rPr>
          <w:rFonts w:asciiTheme="minorHAnsi" w:hAnsiTheme="minorHAnsi" w:cstheme="minorHAnsi"/>
          <w:i/>
          <w:color w:val="FF0000"/>
          <w:sz w:val="22"/>
          <w:szCs w:val="22"/>
          <w:lang w:val="ro-RO"/>
        </w:rPr>
        <w:t xml:space="preserve"> minime </w:t>
      </w:r>
      <w:r w:rsidRPr="0028502C">
        <w:rPr>
          <w:rFonts w:asciiTheme="minorHAnsi" w:hAnsiTheme="minorHAnsi" w:cstheme="minorHAnsi"/>
          <w:i/>
          <w:color w:val="FF0000"/>
          <w:sz w:val="22"/>
          <w:szCs w:val="22"/>
          <w:lang w:val="ro-RO"/>
        </w:rPr>
        <w:t xml:space="preserve">din </w:t>
      </w:r>
      <w:r w:rsidR="00541F32" w:rsidRPr="0028502C">
        <w:rPr>
          <w:rFonts w:asciiTheme="minorHAnsi" w:hAnsiTheme="minorHAnsi" w:cstheme="minorHAnsi"/>
          <w:i/>
          <w:color w:val="FF0000"/>
          <w:sz w:val="22"/>
          <w:szCs w:val="22"/>
          <w:lang w:val="ro-RO"/>
        </w:rPr>
        <w:t>C</w:t>
      </w:r>
      <w:r w:rsidR="000C16E2" w:rsidRPr="0028502C">
        <w:rPr>
          <w:rFonts w:asciiTheme="minorHAnsi" w:hAnsiTheme="minorHAnsi" w:cstheme="minorHAnsi"/>
          <w:i/>
          <w:color w:val="FF0000"/>
          <w:sz w:val="22"/>
          <w:szCs w:val="22"/>
          <w:lang w:val="ro-RO"/>
        </w:rPr>
        <w:t xml:space="preserve">aietul de </w:t>
      </w:r>
      <w:r w:rsidR="00541F32" w:rsidRPr="0028502C">
        <w:rPr>
          <w:rFonts w:asciiTheme="minorHAnsi" w:hAnsiTheme="minorHAnsi" w:cstheme="minorHAnsi"/>
          <w:i/>
          <w:color w:val="FF0000"/>
          <w:sz w:val="22"/>
          <w:szCs w:val="22"/>
          <w:lang w:val="ro-RO"/>
        </w:rPr>
        <w:t>S</w:t>
      </w:r>
      <w:r w:rsidR="000C16E2" w:rsidRPr="0028502C">
        <w:rPr>
          <w:rFonts w:asciiTheme="minorHAnsi" w:hAnsiTheme="minorHAnsi" w:cstheme="minorHAnsi"/>
          <w:i/>
          <w:color w:val="FF0000"/>
          <w:sz w:val="22"/>
          <w:szCs w:val="22"/>
          <w:lang w:val="ro-RO"/>
        </w:rPr>
        <w:t>arcini</w:t>
      </w:r>
    </w:p>
    <w:p w14:paraId="11B23DE6" w14:textId="77777777" w:rsidR="00B050DB" w:rsidRPr="0028502C" w:rsidRDefault="008853DA" w:rsidP="00E32BF1">
      <w:pPr>
        <w:spacing w:line="360" w:lineRule="auto"/>
        <w:jc w:val="both"/>
        <w:rPr>
          <w:rFonts w:asciiTheme="minorHAnsi" w:hAnsiTheme="minorHAnsi" w:cstheme="minorHAnsi"/>
          <w:i/>
          <w:color w:val="FF0000"/>
          <w:sz w:val="22"/>
          <w:szCs w:val="22"/>
          <w:lang w:val="ro-RO"/>
        </w:rPr>
      </w:pPr>
      <w:r w:rsidRPr="0028502C">
        <w:rPr>
          <w:rFonts w:asciiTheme="minorHAnsi" w:hAnsiTheme="minorHAnsi" w:cstheme="minorHAnsi"/>
          <w:i/>
          <w:color w:val="FF0000"/>
          <w:sz w:val="22"/>
          <w:szCs w:val="22"/>
          <w:lang w:val="ro-RO"/>
        </w:rPr>
        <w:t xml:space="preserve"> </w:t>
      </w:r>
      <w:r w:rsidR="00446374" w:rsidRPr="0028502C">
        <w:rPr>
          <w:rFonts w:asciiTheme="minorHAnsi" w:hAnsiTheme="minorHAnsi" w:cstheme="minorHAnsi"/>
          <w:i/>
          <w:color w:val="FF0000"/>
          <w:sz w:val="22"/>
          <w:szCs w:val="22"/>
          <w:lang w:val="ro-RO"/>
        </w:rPr>
        <w:t>[</w:t>
      </w:r>
      <w:r w:rsidR="00D02F24" w:rsidRPr="0028502C">
        <w:rPr>
          <w:rFonts w:asciiTheme="minorHAnsi" w:hAnsiTheme="minorHAnsi" w:cstheme="minorHAnsi"/>
          <w:i/>
          <w:color w:val="FF0000"/>
          <w:sz w:val="22"/>
          <w:szCs w:val="22"/>
          <w:lang w:val="ro-RO"/>
        </w:rPr>
        <w:t xml:space="preserve">Toate informațiile </w:t>
      </w:r>
      <w:r w:rsidR="003B06A9" w:rsidRPr="0028502C">
        <w:rPr>
          <w:rFonts w:asciiTheme="minorHAnsi" w:hAnsiTheme="minorHAnsi" w:cstheme="minorHAnsi"/>
          <w:i/>
          <w:color w:val="FF0000"/>
          <w:sz w:val="22"/>
          <w:szCs w:val="22"/>
          <w:lang w:val="ro-RO"/>
        </w:rPr>
        <w:t xml:space="preserve">solicitate </w:t>
      </w:r>
      <w:r w:rsidR="00541F32" w:rsidRPr="0028502C">
        <w:rPr>
          <w:rFonts w:asciiTheme="minorHAnsi" w:hAnsiTheme="minorHAnsi" w:cstheme="minorHAnsi"/>
          <w:i/>
          <w:color w:val="FF0000"/>
          <w:sz w:val="22"/>
          <w:szCs w:val="22"/>
          <w:lang w:val="ro-RO"/>
        </w:rPr>
        <w:t>î</w:t>
      </w:r>
      <w:r w:rsidR="003B06A9" w:rsidRPr="0028502C">
        <w:rPr>
          <w:rFonts w:asciiTheme="minorHAnsi" w:hAnsiTheme="minorHAnsi" w:cstheme="minorHAnsi"/>
          <w:i/>
          <w:color w:val="FF0000"/>
          <w:sz w:val="22"/>
          <w:szCs w:val="22"/>
          <w:lang w:val="ro-RO"/>
        </w:rPr>
        <w:t xml:space="preserve">n cele ce </w:t>
      </w:r>
      <w:r w:rsidR="00541F32" w:rsidRPr="0028502C">
        <w:rPr>
          <w:rFonts w:asciiTheme="minorHAnsi" w:hAnsiTheme="minorHAnsi" w:cstheme="minorHAnsi"/>
          <w:i/>
          <w:color w:val="FF0000"/>
          <w:sz w:val="22"/>
          <w:szCs w:val="22"/>
          <w:lang w:val="ro-RO"/>
        </w:rPr>
        <w:t>urmează</w:t>
      </w:r>
      <w:r w:rsidR="00D02F24" w:rsidRPr="0028502C">
        <w:rPr>
          <w:rFonts w:asciiTheme="minorHAnsi" w:hAnsiTheme="minorHAnsi" w:cstheme="minorHAnsi"/>
          <w:i/>
          <w:color w:val="FF0000"/>
          <w:sz w:val="22"/>
          <w:szCs w:val="22"/>
          <w:lang w:val="ro-RO"/>
        </w:rPr>
        <w:t xml:space="preserve"> reprezintă </w:t>
      </w:r>
      <w:r w:rsidR="00F46B7E" w:rsidRPr="0028502C">
        <w:rPr>
          <w:rFonts w:asciiTheme="minorHAnsi" w:hAnsiTheme="minorHAnsi" w:cstheme="minorHAnsi"/>
          <w:i/>
          <w:color w:val="FF0000"/>
          <w:sz w:val="22"/>
          <w:szCs w:val="22"/>
          <w:lang w:val="ro-RO"/>
        </w:rPr>
        <w:t>elemente</w:t>
      </w:r>
      <w:r w:rsidR="00D02F24" w:rsidRPr="0028502C">
        <w:rPr>
          <w:rFonts w:asciiTheme="minorHAnsi" w:hAnsiTheme="minorHAnsi" w:cstheme="minorHAnsi"/>
          <w:i/>
          <w:color w:val="FF0000"/>
          <w:sz w:val="22"/>
          <w:szCs w:val="22"/>
          <w:lang w:val="ro-RO"/>
        </w:rPr>
        <w:t xml:space="preserve"> cheie obligatorii ale </w:t>
      </w:r>
      <w:r w:rsidR="00C5777A" w:rsidRPr="0028502C">
        <w:rPr>
          <w:rFonts w:asciiTheme="minorHAnsi" w:hAnsiTheme="minorHAnsi" w:cstheme="minorHAnsi"/>
          <w:i/>
          <w:color w:val="FF0000"/>
          <w:sz w:val="22"/>
          <w:szCs w:val="22"/>
          <w:lang w:val="ro-RO"/>
        </w:rPr>
        <w:t>P</w:t>
      </w:r>
      <w:r w:rsidR="00D02F24" w:rsidRPr="0028502C">
        <w:rPr>
          <w:rFonts w:asciiTheme="minorHAnsi" w:hAnsiTheme="minorHAnsi" w:cstheme="minorHAnsi"/>
          <w:i/>
          <w:color w:val="FF0000"/>
          <w:sz w:val="22"/>
          <w:szCs w:val="22"/>
          <w:lang w:val="ro-RO"/>
        </w:rPr>
        <w:t>ropune</w:t>
      </w:r>
      <w:r w:rsidR="0018066E" w:rsidRPr="0028502C">
        <w:rPr>
          <w:rFonts w:asciiTheme="minorHAnsi" w:hAnsiTheme="minorHAnsi" w:cstheme="minorHAnsi"/>
          <w:i/>
          <w:color w:val="FF0000"/>
          <w:sz w:val="22"/>
          <w:szCs w:val="22"/>
          <w:lang w:val="ro-RO"/>
        </w:rPr>
        <w:t>r</w:t>
      </w:r>
      <w:r w:rsidR="00D02F24" w:rsidRPr="0028502C">
        <w:rPr>
          <w:rFonts w:asciiTheme="minorHAnsi" w:hAnsiTheme="minorHAnsi" w:cstheme="minorHAnsi"/>
          <w:i/>
          <w:color w:val="FF0000"/>
          <w:sz w:val="22"/>
          <w:szCs w:val="22"/>
          <w:lang w:val="ro-RO"/>
        </w:rPr>
        <w:t xml:space="preserve">ii </w:t>
      </w:r>
      <w:r w:rsidR="00C5777A" w:rsidRPr="0028502C">
        <w:rPr>
          <w:rFonts w:asciiTheme="minorHAnsi" w:hAnsiTheme="minorHAnsi" w:cstheme="minorHAnsi"/>
          <w:i/>
          <w:color w:val="FF0000"/>
          <w:sz w:val="22"/>
          <w:szCs w:val="22"/>
          <w:lang w:val="ro-RO"/>
        </w:rPr>
        <w:t>T</w:t>
      </w:r>
      <w:r w:rsidR="00D02F24" w:rsidRPr="0028502C">
        <w:rPr>
          <w:rFonts w:asciiTheme="minorHAnsi" w:hAnsiTheme="minorHAnsi" w:cstheme="minorHAnsi"/>
          <w:i/>
          <w:color w:val="FF0000"/>
          <w:sz w:val="22"/>
          <w:szCs w:val="22"/>
          <w:lang w:val="ro-RO"/>
        </w:rPr>
        <w:t>ehnice</w:t>
      </w:r>
      <w:r w:rsidR="001D1D17" w:rsidRPr="0028502C">
        <w:rPr>
          <w:rFonts w:asciiTheme="minorHAnsi" w:hAnsiTheme="minorHAnsi" w:cstheme="minorHAnsi"/>
          <w:i/>
          <w:color w:val="FF0000"/>
          <w:sz w:val="22"/>
          <w:szCs w:val="22"/>
          <w:lang w:val="ro-RO"/>
        </w:rPr>
        <w:t xml:space="preserve"> și trebuie prezentate și descrise de către Ofertant la un nivel de detaliere corespunzător</w:t>
      </w:r>
      <w:r w:rsidR="00D02F24" w:rsidRPr="0028502C">
        <w:rPr>
          <w:rFonts w:asciiTheme="minorHAnsi" w:hAnsiTheme="minorHAnsi" w:cstheme="minorHAnsi"/>
          <w:i/>
          <w:color w:val="FF0000"/>
          <w:sz w:val="22"/>
          <w:szCs w:val="22"/>
          <w:lang w:val="ro-RO"/>
        </w:rPr>
        <w:t>.</w:t>
      </w:r>
      <w:r w:rsidR="00446374" w:rsidRPr="0028502C">
        <w:rPr>
          <w:rFonts w:asciiTheme="minorHAnsi" w:hAnsiTheme="minorHAnsi" w:cstheme="minorHAnsi"/>
          <w:i/>
          <w:color w:val="FF0000"/>
          <w:sz w:val="22"/>
          <w:szCs w:val="22"/>
          <w:lang w:val="ro-RO"/>
        </w:rPr>
        <w:t>]</w:t>
      </w:r>
    </w:p>
    <w:p w14:paraId="11B23DE7" w14:textId="77777777" w:rsidR="000C16E2" w:rsidRPr="0028502C" w:rsidRDefault="000C16E2" w:rsidP="00E32BF1">
      <w:pPr>
        <w:spacing w:line="360" w:lineRule="auto"/>
        <w:jc w:val="both"/>
        <w:rPr>
          <w:rFonts w:asciiTheme="minorHAnsi" w:hAnsiTheme="minorHAnsi" w:cstheme="minorHAnsi"/>
          <w:i/>
          <w:sz w:val="22"/>
          <w:szCs w:val="22"/>
          <w:lang w:val="ro-RO"/>
        </w:rPr>
      </w:pPr>
    </w:p>
    <w:p w14:paraId="11B23DEA" w14:textId="77777777" w:rsidR="004C012B" w:rsidRPr="0028502C" w:rsidRDefault="004C012B" w:rsidP="00E32BF1">
      <w:pPr>
        <w:spacing w:line="360" w:lineRule="auto"/>
        <w:jc w:val="both"/>
        <w:rPr>
          <w:rFonts w:asciiTheme="minorHAnsi" w:eastAsia="Calibri" w:hAnsiTheme="minorHAnsi" w:cstheme="minorHAnsi"/>
          <w:i/>
          <w:color w:val="FF0000"/>
          <w:sz w:val="22"/>
          <w:szCs w:val="22"/>
          <w:lang w:val="ro-RO"/>
        </w:rPr>
      </w:pPr>
      <w:r w:rsidRPr="0028502C">
        <w:rPr>
          <w:rFonts w:asciiTheme="minorHAnsi" w:eastAsia="Calibri" w:hAnsiTheme="minorHAnsi" w:cstheme="minorHAnsi"/>
          <w:i/>
          <w:color w:val="FF0000"/>
          <w:sz w:val="22"/>
          <w:szCs w:val="22"/>
          <w:lang w:val="ro-RO"/>
        </w:rPr>
        <w:t xml:space="preserve">Se recomandă ca </w:t>
      </w:r>
      <w:r w:rsidR="00077ED4" w:rsidRPr="0028502C">
        <w:rPr>
          <w:rFonts w:asciiTheme="minorHAnsi" w:eastAsia="Calibri" w:hAnsiTheme="minorHAnsi" w:cstheme="minorHAnsi"/>
          <w:i/>
          <w:color w:val="FF0000"/>
          <w:sz w:val="22"/>
          <w:szCs w:val="22"/>
          <w:lang w:val="ro-RO"/>
        </w:rPr>
        <w:t>P</w:t>
      </w:r>
      <w:r w:rsidRPr="0028502C">
        <w:rPr>
          <w:rFonts w:asciiTheme="minorHAnsi" w:eastAsia="Calibri" w:hAnsiTheme="minorHAnsi" w:cstheme="minorHAnsi"/>
          <w:i/>
          <w:color w:val="FF0000"/>
          <w:sz w:val="22"/>
          <w:szCs w:val="22"/>
          <w:lang w:val="ro-RO"/>
        </w:rPr>
        <w:t xml:space="preserve">ropunerea </w:t>
      </w:r>
      <w:r w:rsidR="00077ED4" w:rsidRPr="0028502C">
        <w:rPr>
          <w:rFonts w:asciiTheme="minorHAnsi" w:eastAsia="Calibri" w:hAnsiTheme="minorHAnsi" w:cstheme="minorHAnsi"/>
          <w:i/>
          <w:color w:val="FF0000"/>
          <w:sz w:val="22"/>
          <w:szCs w:val="22"/>
          <w:lang w:val="ro-RO"/>
        </w:rPr>
        <w:t>T</w:t>
      </w:r>
      <w:r w:rsidRPr="0028502C">
        <w:rPr>
          <w:rFonts w:asciiTheme="minorHAnsi" w:eastAsia="Calibri" w:hAnsiTheme="minorHAnsi" w:cstheme="minorHAnsi"/>
          <w:i/>
          <w:color w:val="FF0000"/>
          <w:sz w:val="22"/>
          <w:szCs w:val="22"/>
          <w:lang w:val="ro-RO"/>
        </w:rPr>
        <w:t>ehnică  să cuprindă secțiunile mai jos identificate</w:t>
      </w:r>
      <w:r w:rsidR="008853DA" w:rsidRPr="0028502C">
        <w:rPr>
          <w:rFonts w:asciiTheme="minorHAnsi" w:eastAsia="Calibri" w:hAnsiTheme="minorHAnsi" w:cstheme="minorHAnsi"/>
          <w:i/>
          <w:color w:val="FF0000"/>
          <w:sz w:val="22"/>
          <w:szCs w:val="22"/>
          <w:lang w:val="ro-RO"/>
        </w:rPr>
        <w:t xml:space="preserve"> de</w:t>
      </w:r>
      <w:r w:rsidR="001D1D17" w:rsidRPr="0028502C">
        <w:rPr>
          <w:rFonts w:asciiTheme="minorHAnsi" w:eastAsia="Calibri" w:hAnsiTheme="minorHAnsi" w:cstheme="minorHAnsi"/>
          <w:i/>
          <w:color w:val="FF0000"/>
          <w:sz w:val="22"/>
          <w:szCs w:val="22"/>
          <w:lang w:val="ro-RO"/>
        </w:rPr>
        <w:t xml:space="preserve"> Autoritatea Contractantă </w:t>
      </w:r>
      <w:r w:rsidR="008853DA" w:rsidRPr="0028502C">
        <w:rPr>
          <w:rFonts w:asciiTheme="minorHAnsi" w:eastAsia="Calibri" w:hAnsiTheme="minorHAnsi" w:cstheme="minorHAnsi"/>
          <w:i/>
          <w:color w:val="FF0000"/>
          <w:sz w:val="22"/>
          <w:szCs w:val="22"/>
          <w:lang w:val="ro-RO"/>
        </w:rPr>
        <w:t>ca fiind suficiente</w:t>
      </w:r>
      <w:r w:rsidR="001D1D17" w:rsidRPr="0028502C">
        <w:rPr>
          <w:rFonts w:asciiTheme="minorHAnsi" w:eastAsia="Calibri" w:hAnsiTheme="minorHAnsi" w:cstheme="minorHAnsi"/>
          <w:i/>
          <w:color w:val="FF0000"/>
          <w:sz w:val="22"/>
          <w:szCs w:val="22"/>
          <w:lang w:val="ro-RO"/>
        </w:rPr>
        <w:t xml:space="preserve"> să asigure corelația </w:t>
      </w:r>
      <w:r w:rsidR="008853DA" w:rsidRPr="0028502C">
        <w:rPr>
          <w:rFonts w:asciiTheme="minorHAnsi" w:eastAsia="Calibri" w:hAnsiTheme="minorHAnsi" w:cstheme="minorHAnsi"/>
          <w:i/>
          <w:color w:val="FF0000"/>
          <w:sz w:val="22"/>
          <w:szCs w:val="22"/>
          <w:lang w:val="ro-RO"/>
        </w:rPr>
        <w:t>cu</w:t>
      </w:r>
      <w:r w:rsidR="001D1D17" w:rsidRPr="0028502C">
        <w:rPr>
          <w:rFonts w:asciiTheme="minorHAnsi" w:eastAsia="Calibri" w:hAnsiTheme="minorHAnsi" w:cstheme="minorHAnsi"/>
          <w:i/>
          <w:color w:val="FF0000"/>
          <w:sz w:val="22"/>
          <w:szCs w:val="22"/>
          <w:lang w:val="ro-RO"/>
        </w:rPr>
        <w:t xml:space="preserve"> informațiile din Caietul de Sarcini</w:t>
      </w:r>
      <w:r w:rsidR="00C5777A" w:rsidRPr="0028502C">
        <w:rPr>
          <w:rFonts w:asciiTheme="minorHAnsi" w:eastAsia="Calibri" w:hAnsiTheme="minorHAnsi" w:cstheme="minorHAnsi"/>
          <w:i/>
          <w:color w:val="FF0000"/>
          <w:sz w:val="22"/>
          <w:szCs w:val="22"/>
          <w:lang w:val="ro-RO"/>
        </w:rPr>
        <w:t>.</w:t>
      </w:r>
    </w:p>
    <w:p w14:paraId="11B23DEB" w14:textId="77777777" w:rsidR="001D1D17" w:rsidRPr="0028502C" w:rsidRDefault="001D1D17" w:rsidP="00E32BF1">
      <w:pPr>
        <w:spacing w:line="360" w:lineRule="auto"/>
        <w:jc w:val="both"/>
        <w:rPr>
          <w:rFonts w:asciiTheme="minorHAnsi" w:eastAsia="Calibri" w:hAnsiTheme="minorHAnsi" w:cstheme="minorHAnsi"/>
          <w:i/>
          <w:sz w:val="22"/>
          <w:szCs w:val="22"/>
          <w:lang w:val="ro-RO"/>
        </w:rPr>
      </w:pPr>
    </w:p>
    <w:p w14:paraId="11B23DEC" w14:textId="77777777" w:rsidR="00474355" w:rsidRPr="0028502C" w:rsidRDefault="00474355" w:rsidP="005557D9">
      <w:pPr>
        <w:pStyle w:val="Heading1"/>
        <w:numPr>
          <w:ilvl w:val="0"/>
          <w:numId w:val="2"/>
        </w:numPr>
        <w:spacing w:before="0"/>
        <w:rPr>
          <w:rFonts w:ascii="Calibri" w:hAnsi="Calibri" w:cs="Calibri"/>
          <w:sz w:val="22"/>
          <w:szCs w:val="22"/>
          <w:lang w:val="ro-RO"/>
        </w:rPr>
      </w:pPr>
      <w:bookmarkStart w:id="0" w:name="_Toc193721949"/>
      <w:r w:rsidRPr="0028502C">
        <w:rPr>
          <w:rFonts w:ascii="Calibri" w:hAnsi="Calibri" w:cs="Calibri"/>
          <w:sz w:val="22"/>
          <w:szCs w:val="22"/>
          <w:lang w:val="ro-RO"/>
        </w:rPr>
        <w:t>PREZENTAREA GENERALĂ A PROPUNERII TEHNICE</w:t>
      </w:r>
      <w:bookmarkEnd w:id="0"/>
    </w:p>
    <w:p w14:paraId="11B23DED" w14:textId="77777777" w:rsidR="00474355" w:rsidRPr="0028502C" w:rsidRDefault="00474355" w:rsidP="00474355">
      <w:pPr>
        <w:rPr>
          <w:lang w:val="ro-RO"/>
        </w:rPr>
      </w:pPr>
    </w:p>
    <w:p w14:paraId="11B23DEE" w14:textId="77777777" w:rsidR="00474355" w:rsidRPr="0028502C" w:rsidRDefault="00474355" w:rsidP="00474355">
      <w:pPr>
        <w:rPr>
          <w:lang w:val="ro-RO"/>
        </w:rPr>
      </w:pPr>
    </w:p>
    <w:p w14:paraId="11B23DEF" w14:textId="77777777" w:rsidR="00474355" w:rsidRPr="0028502C" w:rsidRDefault="00474355" w:rsidP="00474355">
      <w:pPr>
        <w:spacing w:line="360" w:lineRule="auto"/>
        <w:jc w:val="both"/>
        <w:rPr>
          <w:rFonts w:ascii="Calibri" w:hAnsi="Calibri" w:cs="Calibri"/>
          <w:i/>
          <w:color w:val="FF0000"/>
          <w:sz w:val="22"/>
          <w:szCs w:val="22"/>
          <w:lang w:val="ro-RO"/>
        </w:rPr>
      </w:pPr>
      <w:r w:rsidRPr="0028502C">
        <w:rPr>
          <w:rFonts w:ascii="Calibri" w:hAnsi="Calibri" w:cs="Calibri"/>
          <w:i/>
          <w:color w:val="FF0000"/>
          <w:sz w:val="22"/>
          <w:szCs w:val="22"/>
          <w:lang w:val="ro-RO"/>
        </w:rPr>
        <w:t xml:space="preserve">[Prezentarea generală a propunerii tehnice trebuie </w:t>
      </w:r>
      <w:r w:rsidR="003E730E" w:rsidRPr="0028502C">
        <w:rPr>
          <w:rFonts w:ascii="Calibri" w:hAnsi="Calibri" w:cs="Calibri"/>
          <w:i/>
          <w:color w:val="FF0000"/>
          <w:sz w:val="22"/>
          <w:szCs w:val="22"/>
          <w:lang w:val="ro-RO"/>
        </w:rPr>
        <w:t xml:space="preserve">să </w:t>
      </w:r>
      <w:r w:rsidRPr="0028502C">
        <w:rPr>
          <w:rFonts w:ascii="Calibri" w:hAnsi="Calibri" w:cs="Calibri"/>
          <w:i/>
          <w:color w:val="FF0000"/>
          <w:sz w:val="22"/>
          <w:szCs w:val="22"/>
          <w:lang w:val="ro-RO"/>
        </w:rPr>
        <w:t>facă referire cel puțin la :</w:t>
      </w:r>
    </w:p>
    <w:p w14:paraId="11B23DF0" w14:textId="77777777" w:rsidR="00474355" w:rsidRPr="0028502C" w:rsidRDefault="00474355" w:rsidP="005557D9">
      <w:pPr>
        <w:pStyle w:val="ListParagraph"/>
        <w:numPr>
          <w:ilvl w:val="0"/>
          <w:numId w:val="3"/>
        </w:numPr>
        <w:spacing w:line="360" w:lineRule="auto"/>
        <w:jc w:val="both"/>
        <w:rPr>
          <w:rFonts w:ascii="Calibri" w:hAnsi="Calibri" w:cs="Calibri"/>
          <w:i/>
          <w:color w:val="FF0000"/>
          <w:sz w:val="22"/>
          <w:szCs w:val="22"/>
          <w:lang w:val="ro-RO"/>
        </w:rPr>
      </w:pPr>
      <w:r w:rsidRPr="0028502C">
        <w:rPr>
          <w:rFonts w:ascii="Calibri" w:hAnsi="Calibri" w:cs="Calibri"/>
          <w:i/>
          <w:color w:val="FF0000"/>
          <w:sz w:val="22"/>
          <w:szCs w:val="22"/>
          <w:lang w:val="ro-RO"/>
        </w:rPr>
        <w:t>Numele și datele de identificare ale operatorilor economici ce înaintează oferta</w:t>
      </w:r>
    </w:p>
    <w:p w14:paraId="11B23DF1" w14:textId="77777777" w:rsidR="00474355" w:rsidRPr="0028502C" w:rsidRDefault="00474355" w:rsidP="005557D9">
      <w:pPr>
        <w:pStyle w:val="ListParagraph"/>
        <w:numPr>
          <w:ilvl w:val="0"/>
          <w:numId w:val="3"/>
        </w:numPr>
        <w:spacing w:line="360" w:lineRule="auto"/>
        <w:jc w:val="both"/>
        <w:rPr>
          <w:rFonts w:ascii="Calibri" w:hAnsi="Calibri" w:cs="Calibri"/>
          <w:i/>
          <w:color w:val="FF0000"/>
          <w:sz w:val="22"/>
          <w:szCs w:val="22"/>
          <w:lang w:val="ro-RO"/>
        </w:rPr>
      </w:pPr>
      <w:r w:rsidRPr="0028502C">
        <w:rPr>
          <w:rFonts w:ascii="Calibri" w:hAnsi="Calibri" w:cs="Calibri"/>
          <w:i/>
          <w:color w:val="FF0000"/>
          <w:sz w:val="22"/>
          <w:szCs w:val="22"/>
          <w:lang w:val="ro-RO"/>
        </w:rPr>
        <w:t>Piața în care acționează operatorii economici ce înaintează oferta;</w:t>
      </w:r>
    </w:p>
    <w:p w14:paraId="11B23DF2" w14:textId="77777777" w:rsidR="00474355" w:rsidRPr="0028502C" w:rsidRDefault="00474355" w:rsidP="005557D9">
      <w:pPr>
        <w:pStyle w:val="ListParagraph"/>
        <w:numPr>
          <w:ilvl w:val="0"/>
          <w:numId w:val="3"/>
        </w:numPr>
        <w:spacing w:line="360" w:lineRule="auto"/>
        <w:jc w:val="both"/>
        <w:rPr>
          <w:rFonts w:ascii="Calibri" w:hAnsi="Calibri" w:cs="Calibri"/>
          <w:i/>
          <w:color w:val="FF0000"/>
          <w:sz w:val="22"/>
          <w:szCs w:val="22"/>
          <w:lang w:val="ro-RO"/>
        </w:rPr>
      </w:pPr>
      <w:r w:rsidRPr="0028502C">
        <w:rPr>
          <w:rFonts w:ascii="Calibri" w:hAnsi="Calibri" w:cs="Calibri"/>
          <w:i/>
          <w:color w:val="FF0000"/>
          <w:sz w:val="22"/>
          <w:szCs w:val="22"/>
          <w:lang w:val="ro-RO"/>
        </w:rPr>
        <w:t xml:space="preserve">Modul în care operatorii economici ce înaintează oferta se vor implica în execuția contractului </w:t>
      </w:r>
    </w:p>
    <w:p w14:paraId="11B23DF4" w14:textId="77777777" w:rsidR="00D7226C" w:rsidRPr="0028502C" w:rsidRDefault="00D7226C" w:rsidP="00E32BF1">
      <w:pPr>
        <w:widowControl/>
        <w:autoSpaceDE/>
        <w:autoSpaceDN/>
        <w:spacing w:line="360" w:lineRule="auto"/>
        <w:rPr>
          <w:rFonts w:asciiTheme="minorHAnsi" w:hAnsiTheme="minorHAnsi" w:cstheme="minorHAnsi"/>
          <w:i/>
          <w:color w:val="FF0000"/>
          <w:sz w:val="22"/>
          <w:szCs w:val="22"/>
          <w:lang w:val="ro-RO"/>
        </w:rPr>
      </w:pPr>
    </w:p>
    <w:p w14:paraId="11B23DF5" w14:textId="77777777" w:rsidR="00663B8A" w:rsidRPr="0028502C" w:rsidRDefault="008853DA" w:rsidP="005557D9">
      <w:pPr>
        <w:pStyle w:val="Heading1"/>
        <w:numPr>
          <w:ilvl w:val="0"/>
          <w:numId w:val="2"/>
        </w:numPr>
        <w:spacing w:before="0" w:line="360" w:lineRule="auto"/>
        <w:jc w:val="both"/>
        <w:rPr>
          <w:rFonts w:cstheme="minorHAnsi"/>
          <w:sz w:val="22"/>
          <w:szCs w:val="22"/>
          <w:lang w:val="ro-RO"/>
        </w:rPr>
      </w:pPr>
      <w:bookmarkStart w:id="1" w:name="_Toc193721950"/>
      <w:r w:rsidRPr="0028502C">
        <w:rPr>
          <w:rFonts w:cstheme="minorHAnsi"/>
          <w:sz w:val="22"/>
          <w:szCs w:val="22"/>
          <w:lang w:val="ro-RO"/>
        </w:rPr>
        <w:t xml:space="preserve">PREZENTAREA SERVICIILOR AFERENTE </w:t>
      </w:r>
      <w:r w:rsidR="00992C31" w:rsidRPr="0028502C">
        <w:rPr>
          <w:rFonts w:cstheme="minorHAnsi"/>
          <w:sz w:val="22"/>
          <w:szCs w:val="22"/>
          <w:lang w:val="ro-RO"/>
        </w:rPr>
        <w:t>CONTRACTULUI</w:t>
      </w:r>
      <w:bookmarkEnd w:id="1"/>
      <w:r w:rsidR="00992C31" w:rsidRPr="0028502C">
        <w:rPr>
          <w:rFonts w:cstheme="minorHAnsi"/>
          <w:sz w:val="22"/>
          <w:szCs w:val="22"/>
          <w:lang w:val="ro-RO"/>
        </w:rPr>
        <w:t xml:space="preserve"> </w:t>
      </w:r>
    </w:p>
    <w:p w14:paraId="491C168E" w14:textId="77777777" w:rsidR="007634AF" w:rsidRPr="0028502C" w:rsidRDefault="007634AF" w:rsidP="008853DA">
      <w:pPr>
        <w:jc w:val="both"/>
        <w:rPr>
          <w:rFonts w:asciiTheme="minorHAnsi" w:hAnsiTheme="minorHAnsi" w:cstheme="minorHAnsi"/>
          <w:lang w:val="ro-RO" w:eastAsia="es-ES"/>
        </w:rPr>
      </w:pPr>
    </w:p>
    <w:p w14:paraId="11B23DF9" w14:textId="22FC6E31" w:rsidR="008853DA" w:rsidRPr="0028502C" w:rsidRDefault="008853DA" w:rsidP="008853DA">
      <w:pPr>
        <w:jc w:val="both"/>
        <w:rPr>
          <w:rFonts w:asciiTheme="minorHAnsi" w:hAnsiTheme="minorHAnsi" w:cstheme="minorHAnsi"/>
          <w:lang w:val="ro-RO" w:eastAsia="es-ES"/>
        </w:rPr>
      </w:pPr>
      <w:r w:rsidRPr="0028502C">
        <w:rPr>
          <w:rFonts w:asciiTheme="minorHAnsi" w:hAnsiTheme="minorHAnsi" w:cstheme="minorHAnsi"/>
          <w:lang w:val="ro-RO" w:eastAsia="es-ES"/>
        </w:rPr>
        <w:t>Pentru derularea viitorului contract de achiziție publică, activitățile ce vor realizate sunt următoarele:</w:t>
      </w:r>
    </w:p>
    <w:p w14:paraId="3D27CBFC" w14:textId="68EA5355" w:rsidR="00DB3726" w:rsidRPr="0028502C" w:rsidRDefault="009A21E3" w:rsidP="009A21E3">
      <w:pPr>
        <w:jc w:val="right"/>
        <w:rPr>
          <w:rFonts w:asciiTheme="minorHAnsi" w:hAnsiTheme="minorHAnsi" w:cstheme="minorHAnsi"/>
          <w:b/>
          <w:bCs/>
          <w:lang w:val="ro-RO" w:eastAsia="es-ES"/>
        </w:rPr>
      </w:pPr>
      <w:r w:rsidRPr="0028502C">
        <w:rPr>
          <w:rFonts w:asciiTheme="minorHAnsi" w:hAnsiTheme="minorHAnsi" w:cstheme="minorHAnsi"/>
          <w:b/>
          <w:bCs/>
          <w:lang w:val="ro-RO" w:eastAsia="es-ES"/>
        </w:rPr>
        <w:t>Tabelul nr. 1</w:t>
      </w:r>
    </w:p>
    <w:tbl>
      <w:tblPr>
        <w:tblW w:w="4859" w:type="pct"/>
        <w:tblInd w:w="279" w:type="dxa"/>
        <w:tblLook w:val="04A0" w:firstRow="1" w:lastRow="0" w:firstColumn="1" w:lastColumn="0" w:noHBand="0" w:noVBand="1"/>
      </w:tblPr>
      <w:tblGrid>
        <w:gridCol w:w="366"/>
        <w:gridCol w:w="3177"/>
        <w:gridCol w:w="5390"/>
      </w:tblGrid>
      <w:tr w:rsidR="00DB3726" w:rsidRPr="0028502C" w14:paraId="32622B32" w14:textId="77777777" w:rsidTr="0077013C">
        <w:trPr>
          <w:trHeight w:val="315"/>
          <w:tblHeader/>
        </w:trPr>
        <w:tc>
          <w:tcPr>
            <w:tcW w:w="2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4B24C041" w14:textId="77777777" w:rsidR="00DB3726" w:rsidRPr="0028502C" w:rsidRDefault="00DB3726" w:rsidP="0077013C">
            <w:pPr>
              <w:spacing w:line="276" w:lineRule="auto"/>
              <w:rPr>
                <w:b/>
                <w:bCs/>
              </w:rPr>
            </w:pPr>
            <w:r w:rsidRPr="0028502C">
              <w:rPr>
                <w:b/>
                <w:bCs/>
              </w:rPr>
              <w:t> </w:t>
            </w:r>
          </w:p>
        </w:tc>
        <w:tc>
          <w:tcPr>
            <w:tcW w:w="1778"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5BF0665D" w14:textId="77777777" w:rsidR="00DB3726" w:rsidRPr="0028502C" w:rsidRDefault="00DB3726" w:rsidP="0077013C">
            <w:pPr>
              <w:spacing w:line="276" w:lineRule="auto"/>
              <w:rPr>
                <w:b/>
                <w:bCs/>
              </w:rPr>
            </w:pPr>
            <w:proofErr w:type="spellStart"/>
            <w:r w:rsidRPr="0028502C">
              <w:rPr>
                <w:b/>
                <w:bCs/>
              </w:rPr>
              <w:t>Activitate</w:t>
            </w:r>
            <w:proofErr w:type="spellEnd"/>
            <w:r w:rsidRPr="0028502C">
              <w:rPr>
                <w:b/>
                <w:bCs/>
              </w:rPr>
              <w:t>/</w:t>
            </w:r>
            <w:proofErr w:type="spellStart"/>
            <w:r w:rsidRPr="0028502C">
              <w:rPr>
                <w:b/>
                <w:bCs/>
              </w:rPr>
              <w:t>Etapă</w:t>
            </w:r>
            <w:proofErr w:type="spellEnd"/>
          </w:p>
        </w:tc>
        <w:tc>
          <w:tcPr>
            <w:tcW w:w="3017"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3093D514" w14:textId="77777777" w:rsidR="00DB3726" w:rsidRPr="0028502C" w:rsidRDefault="00DB3726" w:rsidP="0077013C">
            <w:pPr>
              <w:spacing w:line="276" w:lineRule="auto"/>
              <w:rPr>
                <w:b/>
                <w:bCs/>
              </w:rPr>
            </w:pPr>
            <w:r w:rsidRPr="0028502C">
              <w:rPr>
                <w:b/>
                <w:bCs/>
              </w:rPr>
              <w:t xml:space="preserve"> </w:t>
            </w:r>
            <w:proofErr w:type="spellStart"/>
            <w:r w:rsidRPr="0028502C">
              <w:rPr>
                <w:b/>
                <w:bCs/>
              </w:rPr>
              <w:t>Detaliere</w:t>
            </w:r>
            <w:proofErr w:type="spellEnd"/>
            <w:r w:rsidRPr="0028502C">
              <w:rPr>
                <w:b/>
                <w:bCs/>
              </w:rPr>
              <w:t xml:space="preserve"> </w:t>
            </w:r>
            <w:proofErr w:type="spellStart"/>
            <w:r w:rsidRPr="0028502C">
              <w:rPr>
                <w:b/>
                <w:bCs/>
              </w:rPr>
              <w:t>activități</w:t>
            </w:r>
            <w:proofErr w:type="spellEnd"/>
            <w:r w:rsidRPr="0028502C">
              <w:rPr>
                <w:b/>
                <w:bCs/>
              </w:rPr>
              <w:t>/</w:t>
            </w:r>
            <w:proofErr w:type="spellStart"/>
            <w:r w:rsidRPr="0028502C">
              <w:rPr>
                <w:b/>
                <w:bCs/>
              </w:rPr>
              <w:t>Termene</w:t>
            </w:r>
            <w:proofErr w:type="spellEnd"/>
          </w:p>
        </w:tc>
      </w:tr>
      <w:tr w:rsidR="00DB3726" w:rsidRPr="0028502C" w14:paraId="13606567" w14:textId="77777777" w:rsidTr="0077013C">
        <w:trPr>
          <w:trHeight w:val="615"/>
        </w:trPr>
        <w:tc>
          <w:tcPr>
            <w:tcW w:w="205" w:type="pct"/>
            <w:vMerge w:val="restart"/>
            <w:tcBorders>
              <w:top w:val="nil"/>
              <w:left w:val="single" w:sz="8" w:space="0" w:color="auto"/>
              <w:bottom w:val="single" w:sz="8" w:space="0" w:color="000000"/>
              <w:right w:val="single" w:sz="8" w:space="0" w:color="auto"/>
            </w:tcBorders>
            <w:shd w:val="clear" w:color="auto" w:fill="auto"/>
            <w:vAlign w:val="center"/>
            <w:hideMark/>
          </w:tcPr>
          <w:p w14:paraId="7B1FE937" w14:textId="77777777" w:rsidR="00DB3726" w:rsidRPr="0028502C" w:rsidRDefault="00DB3726" w:rsidP="0077013C">
            <w:pPr>
              <w:spacing w:line="276" w:lineRule="auto"/>
            </w:pPr>
            <w:r w:rsidRPr="0028502C">
              <w:t>1</w:t>
            </w:r>
          </w:p>
        </w:tc>
        <w:tc>
          <w:tcPr>
            <w:tcW w:w="1778" w:type="pct"/>
            <w:vMerge w:val="restart"/>
            <w:tcBorders>
              <w:top w:val="nil"/>
              <w:left w:val="single" w:sz="8" w:space="0" w:color="auto"/>
              <w:bottom w:val="single" w:sz="8" w:space="0" w:color="000000"/>
              <w:right w:val="single" w:sz="8" w:space="0" w:color="auto"/>
            </w:tcBorders>
            <w:shd w:val="clear" w:color="auto" w:fill="auto"/>
            <w:vAlign w:val="center"/>
            <w:hideMark/>
          </w:tcPr>
          <w:p w14:paraId="1242CAD6" w14:textId="77777777" w:rsidR="00DB3726" w:rsidRPr="0028502C" w:rsidRDefault="00DB3726" w:rsidP="0077013C">
            <w:pPr>
              <w:spacing w:line="276" w:lineRule="auto"/>
              <w:rPr>
                <w:lang w:val="it-IT"/>
              </w:rPr>
            </w:pPr>
            <w:r w:rsidRPr="0028502C">
              <w:rPr>
                <w:lang w:val="it-IT"/>
              </w:rPr>
              <w:t>Elaborare Documentatie Tehnica pentru obținerea Autorizației de Construire (D.T.A.C.)</w:t>
            </w:r>
          </w:p>
        </w:tc>
        <w:tc>
          <w:tcPr>
            <w:tcW w:w="3017" w:type="pct"/>
            <w:tcBorders>
              <w:top w:val="nil"/>
              <w:left w:val="nil"/>
              <w:bottom w:val="single" w:sz="8" w:space="0" w:color="auto"/>
              <w:right w:val="single" w:sz="8" w:space="0" w:color="auto"/>
            </w:tcBorders>
            <w:shd w:val="clear" w:color="auto" w:fill="auto"/>
            <w:vAlign w:val="center"/>
            <w:hideMark/>
          </w:tcPr>
          <w:p w14:paraId="276C1DEE" w14:textId="2036F402" w:rsidR="00DB3726" w:rsidRPr="0028502C" w:rsidRDefault="00DB3726" w:rsidP="0077013C">
            <w:pPr>
              <w:spacing w:line="276" w:lineRule="auto"/>
              <w:rPr>
                <w:lang w:val="it-IT"/>
              </w:rPr>
            </w:pPr>
            <w:r w:rsidRPr="0028502C">
              <w:rPr>
                <w:lang w:val="it-IT"/>
              </w:rPr>
              <w:t xml:space="preserve">- (daca este cazul) Studiile și documentațiile necesare obținerii avizelor/reînnoirii avizelor solicitate prin Certificatul de urbanism se vor preda în </w:t>
            </w:r>
            <w:r w:rsidRPr="0028502C">
              <w:rPr>
                <w:b/>
                <w:bCs/>
                <w:lang w:val="it-IT"/>
              </w:rPr>
              <w:t>termenul prevăzut la art. 13</w:t>
            </w:r>
            <w:r w:rsidR="009A21E3" w:rsidRPr="0028502C">
              <w:rPr>
                <w:b/>
                <w:bCs/>
                <w:lang w:val="it-IT"/>
              </w:rPr>
              <w:t xml:space="preserve"> din caietul de sarcini,</w:t>
            </w:r>
            <w:r w:rsidRPr="0028502C">
              <w:rPr>
                <w:lang w:val="it-IT"/>
              </w:rPr>
              <w:t xml:space="preserve"> de la emitere/transmitere CU şi a extraselor de carte funciară actualizate către proiectant, coroborat cu HCL privind aprobarea indicatorilor la faza </w:t>
            </w:r>
            <w:r w:rsidRPr="0028502C">
              <w:rPr>
                <w:shd w:val="clear" w:color="auto" w:fill="FFFFFF" w:themeFill="background1"/>
                <w:lang w:val="it-IT"/>
              </w:rPr>
              <w:t>DALI</w:t>
            </w:r>
          </w:p>
          <w:p w14:paraId="79C4F10C" w14:textId="4A970F68" w:rsidR="00DB3726" w:rsidRPr="0028502C" w:rsidRDefault="00DB3726" w:rsidP="0077013C">
            <w:pPr>
              <w:spacing w:line="276" w:lineRule="auto"/>
              <w:rPr>
                <w:lang w:val="it-IT"/>
              </w:rPr>
            </w:pPr>
            <w:r w:rsidRPr="0028502C">
              <w:rPr>
                <w:lang w:val="it-IT"/>
              </w:rPr>
              <w:t xml:space="preserve">-Proiectul pentru autorizarea executării lucrărilor (D.T.A.C.) verificat în condițiile Legii nr.10/1991, cu modificările și completările ulterioare, însoțit de avizele solicitate prin Certificatul de Urbanism pentru </w:t>
            </w:r>
            <w:r w:rsidRPr="0028502C">
              <w:rPr>
                <w:lang w:val="it-IT"/>
              </w:rPr>
              <w:lastRenderedPageBreak/>
              <w:t xml:space="preserve">obținerea Autorizației de construire (DTAC) şi care nu au fost necesare la faza DALI, inclusiv aviz ISU (pentru care se vor face scenarii de siguranță la incendiu), se va preda în </w:t>
            </w:r>
            <w:r w:rsidRPr="0028502C">
              <w:rPr>
                <w:b/>
                <w:bCs/>
                <w:lang w:val="it-IT"/>
              </w:rPr>
              <w:t>termenul prevăzut la art. 13</w:t>
            </w:r>
            <w:r w:rsidR="009A21E3" w:rsidRPr="0028502C">
              <w:rPr>
                <w:b/>
                <w:bCs/>
                <w:lang w:val="it-IT"/>
              </w:rPr>
              <w:t xml:space="preserve"> din caietul de sarcini,</w:t>
            </w:r>
            <w:r w:rsidRPr="0028502C">
              <w:rPr>
                <w:lang w:val="it-IT"/>
              </w:rPr>
              <w:t xml:space="preserve"> de la data obținerii ultimului aviz (faza PTh) solicitat prin CU si a primirii extraselor de carte funciară actualizate (dacă este cazul).</w:t>
            </w:r>
          </w:p>
        </w:tc>
      </w:tr>
      <w:tr w:rsidR="00DB3726" w:rsidRPr="0028502C" w14:paraId="4A9799C4" w14:textId="77777777" w:rsidTr="0077013C">
        <w:trPr>
          <w:trHeight w:val="1215"/>
        </w:trPr>
        <w:tc>
          <w:tcPr>
            <w:tcW w:w="205" w:type="pct"/>
            <w:vMerge/>
            <w:tcBorders>
              <w:top w:val="nil"/>
              <w:left w:val="single" w:sz="8" w:space="0" w:color="auto"/>
              <w:bottom w:val="single" w:sz="8" w:space="0" w:color="000000"/>
              <w:right w:val="single" w:sz="8" w:space="0" w:color="auto"/>
            </w:tcBorders>
            <w:vAlign w:val="center"/>
            <w:hideMark/>
          </w:tcPr>
          <w:p w14:paraId="741EE69F" w14:textId="77777777" w:rsidR="00DB3726" w:rsidRPr="0028502C" w:rsidRDefault="00DB3726" w:rsidP="0077013C">
            <w:pPr>
              <w:spacing w:line="276" w:lineRule="auto"/>
              <w:rPr>
                <w:lang w:val="it-IT"/>
              </w:rPr>
            </w:pPr>
          </w:p>
        </w:tc>
        <w:tc>
          <w:tcPr>
            <w:tcW w:w="1778" w:type="pct"/>
            <w:vMerge/>
            <w:tcBorders>
              <w:top w:val="nil"/>
              <w:left w:val="single" w:sz="8" w:space="0" w:color="auto"/>
              <w:bottom w:val="single" w:sz="8" w:space="0" w:color="000000"/>
              <w:right w:val="single" w:sz="8" w:space="0" w:color="auto"/>
            </w:tcBorders>
            <w:vAlign w:val="center"/>
            <w:hideMark/>
          </w:tcPr>
          <w:p w14:paraId="60826988" w14:textId="77777777" w:rsidR="00DB3726" w:rsidRPr="0028502C" w:rsidRDefault="00DB3726" w:rsidP="0077013C">
            <w:pPr>
              <w:spacing w:line="276" w:lineRule="auto"/>
              <w:rPr>
                <w:lang w:val="it-IT"/>
              </w:rPr>
            </w:pPr>
          </w:p>
        </w:tc>
        <w:tc>
          <w:tcPr>
            <w:tcW w:w="3017" w:type="pct"/>
            <w:tcBorders>
              <w:top w:val="nil"/>
              <w:left w:val="nil"/>
              <w:bottom w:val="single" w:sz="8" w:space="0" w:color="auto"/>
              <w:right w:val="single" w:sz="8" w:space="0" w:color="auto"/>
            </w:tcBorders>
            <w:shd w:val="clear" w:color="auto" w:fill="auto"/>
            <w:vAlign w:val="center"/>
            <w:hideMark/>
          </w:tcPr>
          <w:p w14:paraId="06176558" w14:textId="77777777" w:rsidR="00DB3726" w:rsidRPr="0028502C" w:rsidRDefault="00DB3726" w:rsidP="0077013C">
            <w:pPr>
              <w:spacing w:line="276" w:lineRule="auto"/>
              <w:rPr>
                <w:lang w:val="it-IT"/>
              </w:rPr>
            </w:pPr>
            <w:r w:rsidRPr="0028502C">
              <w:rPr>
                <w:lang w:val="it-IT"/>
              </w:rPr>
              <w:t>-Ajustarea, completarea și/sau modificarea Proiectului pentru autorizarea executării lucrărilor (D.T.A.C.), după caz, ca urmare a recomandărilor verificatorilor de proiect, selectați de către Autoritatea Contractantă</w:t>
            </w:r>
          </w:p>
        </w:tc>
      </w:tr>
      <w:tr w:rsidR="00DB3726" w:rsidRPr="0028502C" w14:paraId="50AA18F7" w14:textId="77777777" w:rsidTr="0077013C">
        <w:trPr>
          <w:trHeight w:val="915"/>
        </w:trPr>
        <w:tc>
          <w:tcPr>
            <w:tcW w:w="205" w:type="pct"/>
            <w:vMerge w:val="restart"/>
            <w:tcBorders>
              <w:top w:val="nil"/>
              <w:left w:val="single" w:sz="8" w:space="0" w:color="auto"/>
              <w:bottom w:val="single" w:sz="8" w:space="0" w:color="000000"/>
              <w:right w:val="single" w:sz="8" w:space="0" w:color="auto"/>
            </w:tcBorders>
            <w:shd w:val="clear" w:color="auto" w:fill="auto"/>
            <w:vAlign w:val="center"/>
            <w:hideMark/>
          </w:tcPr>
          <w:p w14:paraId="34F2C1E8" w14:textId="77777777" w:rsidR="00DB3726" w:rsidRPr="0028502C" w:rsidRDefault="00DB3726" w:rsidP="0077013C">
            <w:pPr>
              <w:spacing w:line="276" w:lineRule="auto"/>
            </w:pPr>
            <w:r w:rsidRPr="0028502C">
              <w:t>2</w:t>
            </w:r>
          </w:p>
        </w:tc>
        <w:tc>
          <w:tcPr>
            <w:tcW w:w="1778" w:type="pct"/>
            <w:vMerge w:val="restart"/>
            <w:tcBorders>
              <w:top w:val="nil"/>
              <w:left w:val="single" w:sz="8" w:space="0" w:color="auto"/>
              <w:bottom w:val="single" w:sz="8" w:space="0" w:color="000000"/>
              <w:right w:val="single" w:sz="8" w:space="0" w:color="auto"/>
            </w:tcBorders>
            <w:shd w:val="clear" w:color="auto" w:fill="auto"/>
            <w:vAlign w:val="center"/>
            <w:hideMark/>
          </w:tcPr>
          <w:p w14:paraId="6005A29E" w14:textId="77777777" w:rsidR="00DB3726" w:rsidRPr="0028502C" w:rsidRDefault="00DB3726" w:rsidP="0077013C">
            <w:pPr>
              <w:spacing w:line="276" w:lineRule="auto"/>
            </w:pPr>
            <w:proofErr w:type="spellStart"/>
            <w:r w:rsidRPr="0028502C">
              <w:t>Elaborare</w:t>
            </w:r>
            <w:proofErr w:type="spellEnd"/>
            <w:r w:rsidRPr="0028502C">
              <w:t xml:space="preserve"> Proiect </w:t>
            </w:r>
            <w:proofErr w:type="spellStart"/>
            <w:r w:rsidRPr="0028502C">
              <w:t>Tehnic</w:t>
            </w:r>
            <w:proofErr w:type="spellEnd"/>
            <w:r w:rsidRPr="0028502C">
              <w:t xml:space="preserve"> de </w:t>
            </w:r>
            <w:proofErr w:type="spellStart"/>
            <w:r w:rsidRPr="0028502C">
              <w:t>execuție</w:t>
            </w:r>
            <w:proofErr w:type="spellEnd"/>
            <w:r w:rsidRPr="0028502C">
              <w:t xml:space="preserve"> (PTh) și </w:t>
            </w:r>
            <w:proofErr w:type="spellStart"/>
            <w:r w:rsidRPr="0028502C">
              <w:t>Detalii</w:t>
            </w:r>
            <w:proofErr w:type="spellEnd"/>
            <w:r w:rsidRPr="0028502C">
              <w:t xml:space="preserve"> </w:t>
            </w:r>
            <w:proofErr w:type="spellStart"/>
            <w:r w:rsidRPr="0028502C">
              <w:t>tehnice</w:t>
            </w:r>
            <w:proofErr w:type="spellEnd"/>
            <w:r w:rsidRPr="0028502C">
              <w:t xml:space="preserve"> de </w:t>
            </w:r>
            <w:proofErr w:type="spellStart"/>
            <w:r w:rsidRPr="0028502C">
              <w:t>execuție</w:t>
            </w:r>
            <w:proofErr w:type="spellEnd"/>
            <w:r w:rsidRPr="0028502C">
              <w:t xml:space="preserve"> (DE)</w:t>
            </w:r>
          </w:p>
        </w:tc>
        <w:tc>
          <w:tcPr>
            <w:tcW w:w="3017" w:type="pct"/>
            <w:tcBorders>
              <w:top w:val="nil"/>
              <w:left w:val="nil"/>
              <w:bottom w:val="single" w:sz="8" w:space="0" w:color="auto"/>
              <w:right w:val="single" w:sz="8" w:space="0" w:color="auto"/>
            </w:tcBorders>
            <w:shd w:val="clear" w:color="auto" w:fill="auto"/>
            <w:vAlign w:val="center"/>
            <w:hideMark/>
          </w:tcPr>
          <w:p w14:paraId="533C7039" w14:textId="77777777" w:rsidR="00DB3726" w:rsidRPr="0028502C" w:rsidRDefault="00DB3726" w:rsidP="0077013C">
            <w:pPr>
              <w:spacing w:line="276" w:lineRule="auto"/>
              <w:rPr>
                <w:lang w:val="it-IT"/>
              </w:rPr>
            </w:pPr>
            <w:r w:rsidRPr="0028502C">
              <w:rPr>
                <w:lang w:val="it-IT"/>
              </w:rPr>
              <w:t xml:space="preserve">Elaborare Proiect Tehnic de execuție (piese scrise, piese desenate, partea economică F1, F2, F3, F4 și F5 respectiv C6, C7, C8 și C9-varianta cu prețuri), Caiete de Sarcini, Detalii de Execuție verificate conform Legii nr. 10/1991, cu modificările şi completările ulterioare </w:t>
            </w:r>
          </w:p>
        </w:tc>
      </w:tr>
      <w:tr w:rsidR="00DB3726" w:rsidRPr="0028502C" w14:paraId="68050BC3" w14:textId="77777777" w:rsidTr="0077013C">
        <w:trPr>
          <w:trHeight w:val="315"/>
        </w:trPr>
        <w:tc>
          <w:tcPr>
            <w:tcW w:w="205" w:type="pct"/>
            <w:vMerge/>
            <w:tcBorders>
              <w:top w:val="nil"/>
              <w:left w:val="single" w:sz="8" w:space="0" w:color="auto"/>
              <w:bottom w:val="single" w:sz="8" w:space="0" w:color="000000"/>
              <w:right w:val="single" w:sz="8" w:space="0" w:color="auto"/>
            </w:tcBorders>
            <w:vAlign w:val="center"/>
            <w:hideMark/>
          </w:tcPr>
          <w:p w14:paraId="288CA8E7" w14:textId="77777777" w:rsidR="00DB3726" w:rsidRPr="0028502C" w:rsidRDefault="00DB3726" w:rsidP="0077013C">
            <w:pPr>
              <w:spacing w:line="276" w:lineRule="auto"/>
              <w:rPr>
                <w:lang w:val="it-IT"/>
              </w:rPr>
            </w:pPr>
          </w:p>
        </w:tc>
        <w:tc>
          <w:tcPr>
            <w:tcW w:w="1778" w:type="pct"/>
            <w:vMerge/>
            <w:tcBorders>
              <w:top w:val="nil"/>
              <w:left w:val="single" w:sz="8" w:space="0" w:color="auto"/>
              <w:bottom w:val="single" w:sz="8" w:space="0" w:color="000000"/>
              <w:right w:val="single" w:sz="8" w:space="0" w:color="auto"/>
            </w:tcBorders>
            <w:vAlign w:val="center"/>
            <w:hideMark/>
          </w:tcPr>
          <w:p w14:paraId="37387258" w14:textId="77777777" w:rsidR="00DB3726" w:rsidRPr="0028502C" w:rsidRDefault="00DB3726" w:rsidP="0077013C">
            <w:pPr>
              <w:spacing w:line="276" w:lineRule="auto"/>
              <w:rPr>
                <w:lang w:val="it-IT"/>
              </w:rPr>
            </w:pPr>
          </w:p>
        </w:tc>
        <w:tc>
          <w:tcPr>
            <w:tcW w:w="3017" w:type="pct"/>
            <w:tcBorders>
              <w:top w:val="nil"/>
              <w:left w:val="nil"/>
              <w:bottom w:val="single" w:sz="8" w:space="0" w:color="auto"/>
              <w:right w:val="single" w:sz="8" w:space="0" w:color="auto"/>
            </w:tcBorders>
            <w:shd w:val="clear" w:color="auto" w:fill="auto"/>
            <w:vAlign w:val="center"/>
            <w:hideMark/>
          </w:tcPr>
          <w:p w14:paraId="0B877E4D" w14:textId="77777777" w:rsidR="00DB3726" w:rsidRPr="0028502C" w:rsidRDefault="00DB3726" w:rsidP="0077013C">
            <w:pPr>
              <w:spacing w:line="276" w:lineRule="auto"/>
              <w:rPr>
                <w:lang w:val="it-IT"/>
              </w:rPr>
            </w:pPr>
            <w:r w:rsidRPr="0028502C">
              <w:rPr>
                <w:lang w:val="it-IT"/>
              </w:rPr>
              <w:t>Ajustarea, completarea și/sau modificarea Proiectului tehnic și a detaliilor de execuție ca urmare a recomandărilor verificatorilor selectați de către Autoritatea Contractantă</w:t>
            </w:r>
          </w:p>
        </w:tc>
      </w:tr>
      <w:tr w:rsidR="00DB3726" w:rsidRPr="0028502C" w14:paraId="606CC68B" w14:textId="77777777" w:rsidTr="0077013C">
        <w:trPr>
          <w:trHeight w:val="315"/>
        </w:trPr>
        <w:tc>
          <w:tcPr>
            <w:tcW w:w="205" w:type="pct"/>
            <w:vMerge/>
            <w:tcBorders>
              <w:top w:val="nil"/>
              <w:left w:val="single" w:sz="8" w:space="0" w:color="auto"/>
              <w:bottom w:val="single" w:sz="8" w:space="0" w:color="000000"/>
              <w:right w:val="single" w:sz="8" w:space="0" w:color="auto"/>
            </w:tcBorders>
            <w:vAlign w:val="center"/>
            <w:hideMark/>
          </w:tcPr>
          <w:p w14:paraId="24A13619" w14:textId="77777777" w:rsidR="00DB3726" w:rsidRPr="0028502C" w:rsidRDefault="00DB3726" w:rsidP="0077013C">
            <w:pPr>
              <w:spacing w:line="276" w:lineRule="auto"/>
              <w:rPr>
                <w:lang w:val="it-IT"/>
              </w:rPr>
            </w:pPr>
          </w:p>
        </w:tc>
        <w:tc>
          <w:tcPr>
            <w:tcW w:w="1778" w:type="pct"/>
            <w:vMerge/>
            <w:tcBorders>
              <w:top w:val="nil"/>
              <w:left w:val="single" w:sz="8" w:space="0" w:color="auto"/>
              <w:bottom w:val="single" w:sz="8" w:space="0" w:color="000000"/>
              <w:right w:val="single" w:sz="8" w:space="0" w:color="auto"/>
            </w:tcBorders>
            <w:vAlign w:val="center"/>
            <w:hideMark/>
          </w:tcPr>
          <w:p w14:paraId="57A51307" w14:textId="77777777" w:rsidR="00DB3726" w:rsidRPr="0028502C" w:rsidRDefault="00DB3726" w:rsidP="0077013C">
            <w:pPr>
              <w:spacing w:line="276" w:lineRule="auto"/>
              <w:rPr>
                <w:lang w:val="it-IT"/>
              </w:rPr>
            </w:pPr>
          </w:p>
        </w:tc>
        <w:tc>
          <w:tcPr>
            <w:tcW w:w="3017" w:type="pct"/>
            <w:tcBorders>
              <w:top w:val="nil"/>
              <w:left w:val="nil"/>
              <w:bottom w:val="single" w:sz="8" w:space="0" w:color="auto"/>
              <w:right w:val="single" w:sz="8" w:space="0" w:color="auto"/>
            </w:tcBorders>
            <w:shd w:val="clear" w:color="auto" w:fill="auto"/>
            <w:vAlign w:val="center"/>
            <w:hideMark/>
          </w:tcPr>
          <w:p w14:paraId="72D7EB5A" w14:textId="7161468A" w:rsidR="00DB3726" w:rsidRPr="0028502C" w:rsidRDefault="00DB3726" w:rsidP="0077013C">
            <w:pPr>
              <w:spacing w:line="276" w:lineRule="auto"/>
              <w:rPr>
                <w:lang w:val="it-IT"/>
              </w:rPr>
            </w:pPr>
            <w:r w:rsidRPr="0028502C">
              <w:rPr>
                <w:lang w:val="it-IT"/>
              </w:rPr>
              <w:t xml:space="preserve">Documentația se va preda în </w:t>
            </w:r>
            <w:r w:rsidRPr="0028502C">
              <w:rPr>
                <w:b/>
                <w:bCs/>
                <w:lang w:val="it-IT"/>
              </w:rPr>
              <w:t>termenul prevăzut la art. 13</w:t>
            </w:r>
            <w:r w:rsidR="009A21E3" w:rsidRPr="0028502C">
              <w:rPr>
                <w:b/>
                <w:bCs/>
                <w:lang w:val="it-IT"/>
              </w:rPr>
              <w:t xml:space="preserve"> din caietul de sarcini,</w:t>
            </w:r>
            <w:r w:rsidRPr="0028502C">
              <w:rPr>
                <w:lang w:val="it-IT"/>
              </w:rPr>
              <w:t xml:space="preserve"> de la data obținerii ultimului aviz (faza PTh) solicitat prin CU si a primirii extraselor de carte funciară actualizate (dacă este cazul).</w:t>
            </w:r>
          </w:p>
        </w:tc>
      </w:tr>
      <w:tr w:rsidR="00DB3726" w:rsidRPr="0028502C" w14:paraId="4AF63BB6" w14:textId="77777777" w:rsidTr="0077013C">
        <w:trPr>
          <w:trHeight w:val="615"/>
        </w:trPr>
        <w:tc>
          <w:tcPr>
            <w:tcW w:w="205" w:type="pct"/>
            <w:vMerge w:val="restart"/>
            <w:tcBorders>
              <w:top w:val="nil"/>
              <w:left w:val="single" w:sz="8" w:space="0" w:color="auto"/>
              <w:bottom w:val="single" w:sz="8" w:space="0" w:color="000000"/>
              <w:right w:val="single" w:sz="8" w:space="0" w:color="auto"/>
            </w:tcBorders>
            <w:shd w:val="clear" w:color="auto" w:fill="auto"/>
            <w:vAlign w:val="center"/>
            <w:hideMark/>
          </w:tcPr>
          <w:p w14:paraId="48099D3C" w14:textId="77777777" w:rsidR="00DB3726" w:rsidRPr="0028502C" w:rsidRDefault="00DB3726" w:rsidP="0077013C">
            <w:pPr>
              <w:spacing w:line="276" w:lineRule="auto"/>
            </w:pPr>
            <w:r w:rsidRPr="0028502C">
              <w:t>3</w:t>
            </w:r>
          </w:p>
        </w:tc>
        <w:tc>
          <w:tcPr>
            <w:tcW w:w="1778" w:type="pct"/>
            <w:vMerge w:val="restart"/>
            <w:tcBorders>
              <w:top w:val="nil"/>
              <w:left w:val="single" w:sz="8" w:space="0" w:color="auto"/>
              <w:bottom w:val="single" w:sz="8" w:space="0" w:color="000000"/>
              <w:right w:val="single" w:sz="8" w:space="0" w:color="auto"/>
            </w:tcBorders>
            <w:shd w:val="clear" w:color="auto" w:fill="auto"/>
            <w:vAlign w:val="center"/>
            <w:hideMark/>
          </w:tcPr>
          <w:p w14:paraId="33E1DF5D" w14:textId="77777777" w:rsidR="00DB3726" w:rsidRPr="0028502C" w:rsidRDefault="00DB3726" w:rsidP="0077013C">
            <w:pPr>
              <w:spacing w:line="276" w:lineRule="auto"/>
              <w:rPr>
                <w:lang w:val="it-IT"/>
              </w:rPr>
            </w:pPr>
            <w:r w:rsidRPr="0028502C">
              <w:rPr>
                <w:lang w:val="it-IT"/>
              </w:rPr>
              <w:t>Elaborare Documentație tehnică pentru organizarea execuției lucrărilor (DTOE)</w:t>
            </w:r>
          </w:p>
        </w:tc>
        <w:tc>
          <w:tcPr>
            <w:tcW w:w="3017" w:type="pct"/>
            <w:tcBorders>
              <w:top w:val="nil"/>
              <w:left w:val="nil"/>
              <w:bottom w:val="single" w:sz="8" w:space="0" w:color="auto"/>
              <w:right w:val="single" w:sz="8" w:space="0" w:color="auto"/>
            </w:tcBorders>
            <w:shd w:val="clear" w:color="auto" w:fill="auto"/>
            <w:vAlign w:val="center"/>
            <w:hideMark/>
          </w:tcPr>
          <w:p w14:paraId="7B42C115" w14:textId="77777777" w:rsidR="00DB3726" w:rsidRPr="0028502C" w:rsidRDefault="00DB3726" w:rsidP="0077013C">
            <w:pPr>
              <w:spacing w:line="276" w:lineRule="auto"/>
              <w:rPr>
                <w:lang w:val="it-IT"/>
              </w:rPr>
            </w:pPr>
            <w:r w:rsidRPr="0028502C">
              <w:rPr>
                <w:lang w:val="it-IT"/>
              </w:rPr>
              <w:t>Ajustarea, completarea și/sau modificarea Documentației tehnică pentru organizarea execuției lucrărilor (DTOE), ca urmare a recomandărilor verificatorilor selectați de către Autoritatea Contractantă</w:t>
            </w:r>
          </w:p>
        </w:tc>
      </w:tr>
      <w:tr w:rsidR="00DB3726" w:rsidRPr="0028502C" w14:paraId="2FB4A58A" w14:textId="77777777" w:rsidTr="0077013C">
        <w:trPr>
          <w:trHeight w:val="692"/>
        </w:trPr>
        <w:tc>
          <w:tcPr>
            <w:tcW w:w="205" w:type="pct"/>
            <w:vMerge/>
            <w:tcBorders>
              <w:top w:val="nil"/>
              <w:left w:val="single" w:sz="8" w:space="0" w:color="auto"/>
              <w:bottom w:val="single" w:sz="4" w:space="0" w:color="auto"/>
              <w:right w:val="single" w:sz="8" w:space="0" w:color="auto"/>
            </w:tcBorders>
            <w:vAlign w:val="center"/>
            <w:hideMark/>
          </w:tcPr>
          <w:p w14:paraId="635DA356" w14:textId="77777777" w:rsidR="00DB3726" w:rsidRPr="0028502C" w:rsidRDefault="00DB3726" w:rsidP="0077013C">
            <w:pPr>
              <w:spacing w:line="276" w:lineRule="auto"/>
              <w:rPr>
                <w:lang w:val="it-IT"/>
              </w:rPr>
            </w:pPr>
          </w:p>
        </w:tc>
        <w:tc>
          <w:tcPr>
            <w:tcW w:w="1778" w:type="pct"/>
            <w:vMerge/>
            <w:tcBorders>
              <w:top w:val="nil"/>
              <w:left w:val="single" w:sz="8" w:space="0" w:color="auto"/>
              <w:bottom w:val="single" w:sz="4" w:space="0" w:color="auto"/>
              <w:right w:val="single" w:sz="8" w:space="0" w:color="auto"/>
            </w:tcBorders>
            <w:vAlign w:val="center"/>
            <w:hideMark/>
          </w:tcPr>
          <w:p w14:paraId="1A4FFB80" w14:textId="77777777" w:rsidR="00DB3726" w:rsidRPr="0028502C" w:rsidRDefault="00DB3726" w:rsidP="0077013C">
            <w:pPr>
              <w:spacing w:line="276" w:lineRule="auto"/>
              <w:rPr>
                <w:lang w:val="it-IT"/>
              </w:rPr>
            </w:pPr>
          </w:p>
        </w:tc>
        <w:tc>
          <w:tcPr>
            <w:tcW w:w="3017" w:type="pct"/>
            <w:tcBorders>
              <w:top w:val="nil"/>
              <w:left w:val="nil"/>
              <w:bottom w:val="single" w:sz="4" w:space="0" w:color="auto"/>
              <w:right w:val="single" w:sz="8" w:space="0" w:color="auto"/>
            </w:tcBorders>
            <w:shd w:val="clear" w:color="auto" w:fill="auto"/>
            <w:vAlign w:val="center"/>
            <w:hideMark/>
          </w:tcPr>
          <w:p w14:paraId="09702E80" w14:textId="3BDC21CE" w:rsidR="00DB3726" w:rsidRPr="0028502C" w:rsidRDefault="00DB3726" w:rsidP="0077013C">
            <w:pPr>
              <w:spacing w:line="276" w:lineRule="auto"/>
              <w:rPr>
                <w:lang w:val="it-IT"/>
              </w:rPr>
            </w:pPr>
            <w:r w:rsidRPr="0028502C">
              <w:rPr>
                <w:lang w:val="it-IT"/>
              </w:rPr>
              <w:t xml:space="preserve">Documentația se va preda în </w:t>
            </w:r>
            <w:r w:rsidRPr="0028502C">
              <w:rPr>
                <w:b/>
                <w:bCs/>
                <w:lang w:val="it-IT"/>
              </w:rPr>
              <w:t>termenul prevăzut la art. 13</w:t>
            </w:r>
            <w:r w:rsidR="009A21E3" w:rsidRPr="0028502C">
              <w:rPr>
                <w:b/>
                <w:bCs/>
                <w:lang w:val="it-IT"/>
              </w:rPr>
              <w:t xml:space="preserve"> din caietul de sarcini,</w:t>
            </w:r>
            <w:r w:rsidRPr="0028502C">
              <w:rPr>
                <w:lang w:val="it-IT"/>
              </w:rPr>
              <w:t xml:space="preserve"> de la momentul predării Proiectului Tehnic de execuție a lucrărilor</w:t>
            </w:r>
          </w:p>
        </w:tc>
      </w:tr>
      <w:tr w:rsidR="00DB3726" w:rsidRPr="0028502C" w14:paraId="17BC0E00" w14:textId="77777777" w:rsidTr="0077013C">
        <w:trPr>
          <w:trHeight w:val="551"/>
        </w:trPr>
        <w:tc>
          <w:tcPr>
            <w:tcW w:w="205" w:type="pct"/>
            <w:tcBorders>
              <w:top w:val="single" w:sz="4" w:space="0" w:color="auto"/>
              <w:left w:val="single" w:sz="8" w:space="0" w:color="auto"/>
              <w:bottom w:val="single" w:sz="8" w:space="0" w:color="000000"/>
              <w:right w:val="single" w:sz="8" w:space="0" w:color="auto"/>
            </w:tcBorders>
            <w:vAlign w:val="center"/>
          </w:tcPr>
          <w:p w14:paraId="403F6C16" w14:textId="77777777" w:rsidR="00DB3726" w:rsidRPr="0028502C" w:rsidRDefault="00DB3726" w:rsidP="0077013C">
            <w:pPr>
              <w:spacing w:line="276" w:lineRule="auto"/>
            </w:pPr>
            <w:r w:rsidRPr="0028502C">
              <w:rPr>
                <w:lang w:val="it-IT"/>
              </w:rPr>
              <w:t xml:space="preserve"> </w:t>
            </w:r>
            <w:r w:rsidRPr="0028502C">
              <w:t>4</w:t>
            </w:r>
          </w:p>
        </w:tc>
        <w:tc>
          <w:tcPr>
            <w:tcW w:w="1778" w:type="pct"/>
            <w:tcBorders>
              <w:top w:val="single" w:sz="4" w:space="0" w:color="auto"/>
              <w:left w:val="single" w:sz="8" w:space="0" w:color="auto"/>
              <w:bottom w:val="single" w:sz="8" w:space="0" w:color="000000"/>
              <w:right w:val="single" w:sz="8" w:space="0" w:color="auto"/>
            </w:tcBorders>
          </w:tcPr>
          <w:p w14:paraId="5C22505F" w14:textId="77777777" w:rsidR="00DB3726" w:rsidRPr="0028502C" w:rsidRDefault="00DB3726" w:rsidP="0077013C">
            <w:pPr>
              <w:spacing w:line="276" w:lineRule="auto"/>
            </w:pPr>
            <w:proofErr w:type="spellStart"/>
            <w:r w:rsidRPr="0028502C">
              <w:t>Asistență</w:t>
            </w:r>
            <w:proofErr w:type="spellEnd"/>
            <w:r w:rsidRPr="0028502C">
              <w:t xml:space="preserve"> </w:t>
            </w:r>
            <w:proofErr w:type="spellStart"/>
            <w:r w:rsidRPr="0028502C">
              <w:t>tehnică</w:t>
            </w:r>
            <w:proofErr w:type="spellEnd"/>
            <w:r w:rsidRPr="0028502C">
              <w:t xml:space="preserve"> din </w:t>
            </w:r>
            <w:proofErr w:type="spellStart"/>
            <w:r w:rsidRPr="0028502C">
              <w:t>partea</w:t>
            </w:r>
            <w:proofErr w:type="spellEnd"/>
            <w:r w:rsidRPr="0028502C">
              <w:t xml:space="preserve"> </w:t>
            </w:r>
            <w:proofErr w:type="spellStart"/>
            <w:r w:rsidRPr="0028502C">
              <w:t>proiectantului</w:t>
            </w:r>
            <w:proofErr w:type="spellEnd"/>
            <w:r w:rsidRPr="0028502C">
              <w:t xml:space="preserve"> pe </w:t>
            </w:r>
            <w:proofErr w:type="spellStart"/>
            <w:r w:rsidRPr="0028502C">
              <w:t>toată</w:t>
            </w:r>
            <w:proofErr w:type="spellEnd"/>
            <w:r w:rsidRPr="0028502C">
              <w:t xml:space="preserve"> </w:t>
            </w:r>
            <w:proofErr w:type="spellStart"/>
            <w:r w:rsidRPr="0028502C">
              <w:t>perioada</w:t>
            </w:r>
            <w:proofErr w:type="spellEnd"/>
            <w:r w:rsidRPr="0028502C">
              <w:t xml:space="preserve"> de </w:t>
            </w:r>
            <w:proofErr w:type="spellStart"/>
            <w:r w:rsidRPr="0028502C">
              <w:t>execuție</w:t>
            </w:r>
            <w:proofErr w:type="spellEnd"/>
            <w:r w:rsidRPr="0028502C">
              <w:t xml:space="preserve"> a </w:t>
            </w:r>
            <w:proofErr w:type="spellStart"/>
            <w:r w:rsidRPr="0028502C">
              <w:t>lucrărilor</w:t>
            </w:r>
            <w:proofErr w:type="spellEnd"/>
            <w:r w:rsidRPr="0028502C">
              <w:t xml:space="preserve"> (</w:t>
            </w:r>
            <w:proofErr w:type="spellStart"/>
            <w:r w:rsidRPr="0028502C">
              <w:t>inclusiv</w:t>
            </w:r>
            <w:proofErr w:type="spellEnd"/>
            <w:r w:rsidRPr="0028502C">
              <w:t xml:space="preserve"> </w:t>
            </w:r>
            <w:proofErr w:type="spellStart"/>
            <w:r w:rsidRPr="0028502C">
              <w:t>emiterea</w:t>
            </w:r>
            <w:proofErr w:type="spellEnd"/>
            <w:r w:rsidRPr="0028502C">
              <w:t xml:space="preserve"> </w:t>
            </w:r>
            <w:proofErr w:type="spellStart"/>
            <w:r w:rsidRPr="0028502C">
              <w:t>dispozițiilor</w:t>
            </w:r>
            <w:proofErr w:type="spellEnd"/>
            <w:r w:rsidRPr="0028502C">
              <w:t xml:space="preserve"> de </w:t>
            </w:r>
            <w:proofErr w:type="spellStart"/>
            <w:r w:rsidRPr="0028502C">
              <w:t>șantier</w:t>
            </w:r>
            <w:proofErr w:type="spellEnd"/>
            <w:r w:rsidRPr="0028502C">
              <w:t xml:space="preserve"> și a </w:t>
            </w:r>
            <w:proofErr w:type="spellStart"/>
            <w:r w:rsidRPr="0028502C">
              <w:t>documentațiilor</w:t>
            </w:r>
            <w:proofErr w:type="spellEnd"/>
            <w:r w:rsidRPr="0028502C">
              <w:t xml:space="preserve"> </w:t>
            </w:r>
            <w:proofErr w:type="spellStart"/>
            <w:r w:rsidRPr="0028502C">
              <w:t>tehnice</w:t>
            </w:r>
            <w:proofErr w:type="spellEnd"/>
            <w:r w:rsidRPr="0028502C">
              <w:t xml:space="preserve"> </w:t>
            </w:r>
            <w:proofErr w:type="spellStart"/>
            <w:r w:rsidRPr="0028502C">
              <w:t>revizuite</w:t>
            </w:r>
            <w:proofErr w:type="spellEnd"/>
            <w:r w:rsidRPr="0028502C">
              <w:t xml:space="preserve"> </w:t>
            </w:r>
            <w:proofErr w:type="spellStart"/>
            <w:r w:rsidRPr="0028502C">
              <w:t>corespunzător</w:t>
            </w:r>
            <w:proofErr w:type="spellEnd"/>
            <w:r w:rsidRPr="0028502C">
              <w:t>)</w:t>
            </w:r>
          </w:p>
          <w:p w14:paraId="2B72382F" w14:textId="77777777" w:rsidR="00DB3726" w:rsidRPr="0028502C" w:rsidRDefault="00DB3726" w:rsidP="0077013C">
            <w:pPr>
              <w:spacing w:line="276" w:lineRule="auto"/>
              <w:rPr>
                <w:lang w:val="it-IT"/>
              </w:rPr>
            </w:pPr>
            <w:r w:rsidRPr="0028502C">
              <w:rPr>
                <w:lang w:val="it-IT"/>
              </w:rPr>
              <w:lastRenderedPageBreak/>
              <w:t>Asistență tehnică din partea proiectantului pentru participarea proiectantului la fazele incluse în programul de control al lucrărilor de execuție, avizat de către Inspectoratul de Stat în Construcții</w:t>
            </w:r>
          </w:p>
        </w:tc>
        <w:tc>
          <w:tcPr>
            <w:tcW w:w="3017" w:type="pct"/>
            <w:tcBorders>
              <w:top w:val="single" w:sz="4" w:space="0" w:color="auto"/>
              <w:left w:val="nil"/>
              <w:bottom w:val="single" w:sz="8" w:space="0" w:color="auto"/>
              <w:right w:val="single" w:sz="8" w:space="0" w:color="auto"/>
            </w:tcBorders>
            <w:shd w:val="clear" w:color="auto" w:fill="auto"/>
            <w:vAlign w:val="center"/>
          </w:tcPr>
          <w:p w14:paraId="57E23D96" w14:textId="77777777" w:rsidR="00DB3726" w:rsidRPr="0028502C" w:rsidRDefault="00DB3726" w:rsidP="0077013C">
            <w:pPr>
              <w:spacing w:line="276" w:lineRule="auto"/>
              <w:rPr>
                <w:lang w:val="it-IT"/>
              </w:rPr>
            </w:pPr>
            <w:r w:rsidRPr="0028502C">
              <w:rPr>
                <w:lang w:val="it-IT"/>
              </w:rPr>
              <w:lastRenderedPageBreak/>
              <w:t>Până la finalizarea lucrărilor constatate prin proces-verbal de receptie la terminarea lucrărilor obiectivului de investiție;</w:t>
            </w:r>
          </w:p>
          <w:p w14:paraId="1D618D85" w14:textId="77777777" w:rsidR="00DB3726" w:rsidRPr="0028502C" w:rsidRDefault="00DB3726" w:rsidP="0077013C">
            <w:pPr>
              <w:spacing w:line="276" w:lineRule="auto"/>
              <w:rPr>
                <w:rFonts w:eastAsia="Batang"/>
                <w:lang w:val="it-IT"/>
              </w:rPr>
            </w:pPr>
            <w:r w:rsidRPr="0028502C">
              <w:rPr>
                <w:rFonts w:eastAsia="Batang"/>
                <w:lang w:val="it-IT"/>
              </w:rPr>
              <w:t xml:space="preserve">Întocmirea referatelor pe specialități întocmite de proiectant cu privire la modul în care a fost executată lucrarea odată cu recepția la terminarea lucrărilor; </w:t>
            </w:r>
          </w:p>
          <w:p w14:paraId="427EDB9E" w14:textId="77777777" w:rsidR="00DB3726" w:rsidRPr="0028502C" w:rsidRDefault="00DB3726" w:rsidP="0077013C">
            <w:pPr>
              <w:spacing w:line="276" w:lineRule="auto"/>
              <w:rPr>
                <w:rFonts w:eastAsia="Batang"/>
                <w:lang w:val="it-IT"/>
              </w:rPr>
            </w:pPr>
            <w:r w:rsidRPr="0028502C">
              <w:rPr>
                <w:rFonts w:eastAsia="Batang"/>
                <w:lang w:val="it-IT"/>
              </w:rPr>
              <w:t xml:space="preserve">Participarea în comisia de recepție la terminarea </w:t>
            </w:r>
            <w:r w:rsidRPr="0028502C">
              <w:rPr>
                <w:rFonts w:eastAsia="Batang"/>
                <w:lang w:val="it-IT"/>
              </w:rPr>
              <w:lastRenderedPageBreak/>
              <w:t>lucrărilor.</w:t>
            </w:r>
          </w:p>
        </w:tc>
      </w:tr>
    </w:tbl>
    <w:p w14:paraId="5868E4F7" w14:textId="77777777" w:rsidR="00DB3726" w:rsidRPr="0028502C" w:rsidRDefault="00DB3726" w:rsidP="008853DA">
      <w:pPr>
        <w:jc w:val="both"/>
        <w:rPr>
          <w:rFonts w:asciiTheme="minorHAnsi" w:hAnsiTheme="minorHAnsi" w:cstheme="minorHAnsi"/>
          <w:lang w:val="it-IT" w:eastAsia="es-ES"/>
        </w:rPr>
      </w:pPr>
    </w:p>
    <w:p w14:paraId="11B23E57" w14:textId="77777777" w:rsidR="008853DA" w:rsidRPr="0028502C" w:rsidRDefault="008853DA" w:rsidP="008853DA">
      <w:pPr>
        <w:jc w:val="both"/>
        <w:rPr>
          <w:rFonts w:cstheme="minorHAnsi"/>
          <w:lang w:val="ro-RO" w:eastAsia="es-ES"/>
        </w:rPr>
      </w:pPr>
    </w:p>
    <w:p w14:paraId="11B23E58" w14:textId="77777777" w:rsidR="008853DA" w:rsidRPr="0028502C" w:rsidRDefault="008853DA" w:rsidP="008853DA">
      <w:pPr>
        <w:jc w:val="both"/>
        <w:rPr>
          <w:rFonts w:cstheme="minorHAnsi"/>
          <w:lang w:val="ro-RO" w:eastAsia="es-ES"/>
        </w:rPr>
      </w:pPr>
      <w:r w:rsidRPr="0028502C">
        <w:rPr>
          <w:rFonts w:cstheme="minorHAnsi"/>
          <w:lang w:val="ro-RO" w:eastAsia="es-ES"/>
        </w:rPr>
        <w:t>Toate activitățile trebuie realizate cu respectarea legislației și a reglementarilor tehnice în vigoare, aplicabile specificului obiectivului de investiții.</w:t>
      </w:r>
    </w:p>
    <w:p w14:paraId="11B23E59" w14:textId="77777777" w:rsidR="008853DA" w:rsidRPr="0028502C" w:rsidRDefault="008853DA" w:rsidP="008853DA">
      <w:pPr>
        <w:spacing w:line="360" w:lineRule="auto"/>
        <w:jc w:val="both"/>
        <w:rPr>
          <w:rFonts w:ascii="Calibri" w:hAnsi="Calibri" w:cs="Calibri"/>
          <w:i/>
          <w:color w:val="FF0000"/>
          <w:sz w:val="22"/>
          <w:szCs w:val="22"/>
          <w:lang w:val="ro-RO"/>
        </w:rPr>
      </w:pPr>
    </w:p>
    <w:p w14:paraId="11B23E5B" w14:textId="77777777" w:rsidR="008853DA" w:rsidRPr="0028502C" w:rsidRDefault="008853DA" w:rsidP="008853DA">
      <w:pPr>
        <w:pStyle w:val="Heading1"/>
        <w:numPr>
          <w:ilvl w:val="0"/>
          <w:numId w:val="2"/>
        </w:numPr>
        <w:spacing w:before="0"/>
        <w:ind w:left="357" w:hanging="357"/>
        <w:jc w:val="both"/>
        <w:rPr>
          <w:rFonts w:cstheme="minorHAnsi"/>
          <w:sz w:val="22"/>
          <w:szCs w:val="22"/>
          <w:lang w:val="ro-RO"/>
        </w:rPr>
      </w:pPr>
      <w:bookmarkStart w:id="2" w:name="_Toc193721951"/>
      <w:r w:rsidRPr="0028502C">
        <w:rPr>
          <w:rFonts w:cstheme="minorHAnsi"/>
          <w:sz w:val="22"/>
          <w:szCs w:val="22"/>
          <w:lang w:val="ro-RO"/>
        </w:rPr>
        <w:t>PREZENTAREA REZULTATELOR CE SE VOR OBȚINE ÎN URMA PRESTĂRI SERVICIILOR ȘI TERMENELE AFERENTE ACESTORA</w:t>
      </w:r>
      <w:bookmarkEnd w:id="2"/>
      <w:r w:rsidRPr="0028502C">
        <w:rPr>
          <w:rFonts w:cstheme="minorHAnsi"/>
          <w:sz w:val="22"/>
          <w:szCs w:val="22"/>
          <w:lang w:val="ro-RO"/>
        </w:rPr>
        <w:t xml:space="preserve"> </w:t>
      </w:r>
    </w:p>
    <w:p w14:paraId="11B23E5C" w14:textId="77777777" w:rsidR="008853DA" w:rsidRPr="0028502C" w:rsidRDefault="008853DA" w:rsidP="008853DA">
      <w:pPr>
        <w:rPr>
          <w:lang w:val="ro-RO"/>
        </w:rPr>
      </w:pPr>
    </w:p>
    <w:p w14:paraId="11B23E5D" w14:textId="77777777" w:rsidR="008853DA" w:rsidRPr="0028502C" w:rsidRDefault="008853DA" w:rsidP="008853DA">
      <w:pPr>
        <w:jc w:val="both"/>
        <w:rPr>
          <w:rFonts w:asciiTheme="minorHAnsi" w:hAnsiTheme="minorHAnsi" w:cstheme="minorHAnsi"/>
          <w:lang w:val="ro-RO"/>
        </w:rPr>
      </w:pPr>
      <w:r w:rsidRPr="0028502C">
        <w:rPr>
          <w:rFonts w:asciiTheme="minorHAnsi" w:hAnsiTheme="minorHAnsi" w:cstheme="minorHAnsi"/>
          <w:lang w:val="ro-RO"/>
        </w:rPr>
        <w:t>Prin viitorul contract, în conformitate cu prevederile Caietului de Sarcini, ne asumăm obținerea următoarelor rezultate finale, în termenele specificate mai jos:</w:t>
      </w:r>
    </w:p>
    <w:p w14:paraId="185C9CDF" w14:textId="5BA695DF" w:rsidR="007319F3" w:rsidRPr="0028502C" w:rsidRDefault="001272AA" w:rsidP="001272AA">
      <w:pPr>
        <w:jc w:val="right"/>
        <w:rPr>
          <w:rFonts w:asciiTheme="minorHAnsi" w:hAnsiTheme="minorHAnsi" w:cstheme="minorHAnsi"/>
          <w:b/>
          <w:bCs/>
          <w:lang w:val="ro-RO"/>
        </w:rPr>
      </w:pPr>
      <w:r w:rsidRPr="0028502C">
        <w:rPr>
          <w:rFonts w:asciiTheme="minorHAnsi" w:hAnsiTheme="minorHAnsi" w:cstheme="minorHAnsi"/>
          <w:b/>
          <w:bCs/>
          <w:lang w:val="ro-RO"/>
        </w:rPr>
        <w:t>Tabelul nr. 2</w:t>
      </w:r>
    </w:p>
    <w:tbl>
      <w:tblPr>
        <w:tblW w:w="4859" w:type="pct"/>
        <w:tblInd w:w="279" w:type="dxa"/>
        <w:tblLook w:val="04A0" w:firstRow="1" w:lastRow="0" w:firstColumn="1" w:lastColumn="0" w:noHBand="0" w:noVBand="1"/>
      </w:tblPr>
      <w:tblGrid>
        <w:gridCol w:w="366"/>
        <w:gridCol w:w="3177"/>
        <w:gridCol w:w="5390"/>
      </w:tblGrid>
      <w:tr w:rsidR="001272AA" w:rsidRPr="0028502C" w14:paraId="75CEBE61" w14:textId="77777777" w:rsidTr="0077013C">
        <w:trPr>
          <w:trHeight w:val="315"/>
          <w:tblHeader/>
        </w:trPr>
        <w:tc>
          <w:tcPr>
            <w:tcW w:w="205"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57F28541" w14:textId="77777777" w:rsidR="001272AA" w:rsidRPr="0028502C" w:rsidRDefault="001272AA" w:rsidP="0077013C">
            <w:pPr>
              <w:spacing w:line="276" w:lineRule="auto"/>
              <w:jc w:val="both"/>
              <w:rPr>
                <w:b/>
                <w:bCs/>
              </w:rPr>
            </w:pPr>
            <w:r w:rsidRPr="0028502C">
              <w:rPr>
                <w:b/>
                <w:bCs/>
              </w:rPr>
              <w:t> </w:t>
            </w:r>
          </w:p>
        </w:tc>
        <w:tc>
          <w:tcPr>
            <w:tcW w:w="1778"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0DEEF5DE" w14:textId="77777777" w:rsidR="001272AA" w:rsidRPr="0028502C" w:rsidRDefault="001272AA" w:rsidP="0077013C">
            <w:pPr>
              <w:spacing w:line="276" w:lineRule="auto"/>
              <w:jc w:val="both"/>
              <w:rPr>
                <w:b/>
                <w:bCs/>
              </w:rPr>
            </w:pPr>
            <w:proofErr w:type="spellStart"/>
            <w:r w:rsidRPr="0028502C">
              <w:rPr>
                <w:b/>
                <w:bCs/>
              </w:rPr>
              <w:t>Activitate</w:t>
            </w:r>
            <w:proofErr w:type="spellEnd"/>
            <w:r w:rsidRPr="0028502C">
              <w:rPr>
                <w:b/>
                <w:bCs/>
              </w:rPr>
              <w:t>/</w:t>
            </w:r>
            <w:proofErr w:type="spellStart"/>
            <w:r w:rsidRPr="0028502C">
              <w:rPr>
                <w:b/>
                <w:bCs/>
              </w:rPr>
              <w:t>Etapă</w:t>
            </w:r>
            <w:proofErr w:type="spellEnd"/>
          </w:p>
        </w:tc>
        <w:tc>
          <w:tcPr>
            <w:tcW w:w="3017"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235B04AA" w14:textId="77777777" w:rsidR="001272AA" w:rsidRPr="0028502C" w:rsidRDefault="001272AA" w:rsidP="0077013C">
            <w:pPr>
              <w:spacing w:line="276" w:lineRule="auto"/>
              <w:jc w:val="both"/>
              <w:rPr>
                <w:b/>
                <w:bCs/>
              </w:rPr>
            </w:pPr>
            <w:r w:rsidRPr="0028502C">
              <w:rPr>
                <w:b/>
                <w:bCs/>
              </w:rPr>
              <w:t xml:space="preserve"> </w:t>
            </w:r>
            <w:proofErr w:type="spellStart"/>
            <w:r w:rsidRPr="0028502C">
              <w:rPr>
                <w:b/>
                <w:bCs/>
              </w:rPr>
              <w:t>Detaliere</w:t>
            </w:r>
            <w:proofErr w:type="spellEnd"/>
            <w:r w:rsidRPr="0028502C">
              <w:rPr>
                <w:b/>
                <w:bCs/>
              </w:rPr>
              <w:t xml:space="preserve"> </w:t>
            </w:r>
            <w:proofErr w:type="spellStart"/>
            <w:r w:rsidRPr="0028502C">
              <w:rPr>
                <w:b/>
                <w:bCs/>
              </w:rPr>
              <w:t>activități</w:t>
            </w:r>
            <w:proofErr w:type="spellEnd"/>
            <w:r w:rsidRPr="0028502C">
              <w:rPr>
                <w:b/>
                <w:bCs/>
              </w:rPr>
              <w:t>/</w:t>
            </w:r>
            <w:proofErr w:type="spellStart"/>
            <w:r w:rsidRPr="0028502C">
              <w:rPr>
                <w:b/>
                <w:bCs/>
              </w:rPr>
              <w:t>Termene</w:t>
            </w:r>
            <w:proofErr w:type="spellEnd"/>
          </w:p>
        </w:tc>
      </w:tr>
      <w:tr w:rsidR="001272AA" w:rsidRPr="0028502C" w14:paraId="058D041B" w14:textId="77777777" w:rsidTr="0077013C">
        <w:trPr>
          <w:trHeight w:val="615"/>
        </w:trPr>
        <w:tc>
          <w:tcPr>
            <w:tcW w:w="205" w:type="pct"/>
            <w:vMerge w:val="restart"/>
            <w:tcBorders>
              <w:top w:val="nil"/>
              <w:left w:val="single" w:sz="8" w:space="0" w:color="auto"/>
              <w:bottom w:val="single" w:sz="8" w:space="0" w:color="000000"/>
              <w:right w:val="single" w:sz="8" w:space="0" w:color="auto"/>
            </w:tcBorders>
            <w:shd w:val="clear" w:color="auto" w:fill="auto"/>
            <w:vAlign w:val="center"/>
            <w:hideMark/>
          </w:tcPr>
          <w:p w14:paraId="176A7A2A" w14:textId="77777777" w:rsidR="001272AA" w:rsidRPr="0028502C" w:rsidRDefault="001272AA" w:rsidP="0077013C">
            <w:pPr>
              <w:spacing w:line="276" w:lineRule="auto"/>
              <w:jc w:val="both"/>
            </w:pPr>
            <w:r w:rsidRPr="0028502C">
              <w:t>1</w:t>
            </w:r>
          </w:p>
        </w:tc>
        <w:tc>
          <w:tcPr>
            <w:tcW w:w="1778" w:type="pct"/>
            <w:vMerge w:val="restart"/>
            <w:tcBorders>
              <w:top w:val="nil"/>
              <w:left w:val="single" w:sz="8" w:space="0" w:color="auto"/>
              <w:bottom w:val="single" w:sz="8" w:space="0" w:color="000000"/>
              <w:right w:val="single" w:sz="8" w:space="0" w:color="auto"/>
            </w:tcBorders>
            <w:shd w:val="clear" w:color="auto" w:fill="auto"/>
            <w:vAlign w:val="center"/>
            <w:hideMark/>
          </w:tcPr>
          <w:p w14:paraId="6ADD5886" w14:textId="77777777" w:rsidR="001272AA" w:rsidRPr="0028502C" w:rsidRDefault="001272AA" w:rsidP="0077013C">
            <w:pPr>
              <w:spacing w:line="276" w:lineRule="auto"/>
              <w:jc w:val="both"/>
              <w:rPr>
                <w:lang w:val="it-IT"/>
              </w:rPr>
            </w:pPr>
            <w:r w:rsidRPr="0028502C">
              <w:rPr>
                <w:lang w:val="it-IT"/>
              </w:rPr>
              <w:t>Elaborare Documentatie Tehnica pentru obținerea Autorizației de Construire (D.T.A.C.)</w:t>
            </w:r>
          </w:p>
        </w:tc>
        <w:tc>
          <w:tcPr>
            <w:tcW w:w="3017" w:type="pct"/>
            <w:tcBorders>
              <w:top w:val="nil"/>
              <w:left w:val="nil"/>
              <w:bottom w:val="single" w:sz="8" w:space="0" w:color="auto"/>
              <w:right w:val="single" w:sz="8" w:space="0" w:color="auto"/>
            </w:tcBorders>
            <w:shd w:val="clear" w:color="auto" w:fill="auto"/>
            <w:vAlign w:val="center"/>
            <w:hideMark/>
          </w:tcPr>
          <w:p w14:paraId="489A0085" w14:textId="3728A10F" w:rsidR="001272AA" w:rsidRPr="0028502C" w:rsidRDefault="001272AA" w:rsidP="0077013C">
            <w:pPr>
              <w:spacing w:line="276" w:lineRule="auto"/>
              <w:jc w:val="both"/>
              <w:rPr>
                <w:lang w:val="it-IT"/>
              </w:rPr>
            </w:pPr>
            <w:r w:rsidRPr="0028502C">
              <w:rPr>
                <w:lang w:val="it-IT"/>
              </w:rPr>
              <w:t xml:space="preserve">--Studiile și documentațiile necesare obținerii avizelor/reînnoirii avizelor solicitate prin Certificatul de urbanism se vor preda în </w:t>
            </w:r>
            <w:r w:rsidRPr="0028502C">
              <w:rPr>
                <w:b/>
                <w:bCs/>
                <w:lang w:val="it-IT"/>
              </w:rPr>
              <w:t xml:space="preserve">maximum </w:t>
            </w:r>
            <w:r w:rsidR="0028502C" w:rsidRPr="0028502C">
              <w:rPr>
                <w:b/>
                <w:bCs/>
                <w:lang w:val="it-IT"/>
              </w:rPr>
              <w:t>15</w:t>
            </w:r>
            <w:r w:rsidRPr="0028502C">
              <w:rPr>
                <w:b/>
                <w:bCs/>
                <w:lang w:val="it-IT"/>
              </w:rPr>
              <w:t xml:space="preserve"> zile </w:t>
            </w:r>
            <w:r w:rsidRPr="0028502C">
              <w:rPr>
                <w:lang w:val="it-IT"/>
              </w:rPr>
              <w:t xml:space="preserve">de la emitere/transmitere CU şi a extraselor de carte funciară actualizate către proiectant (daca este cazul), coroborat cu HCL privind aprobarea indicatorilor la faza </w:t>
            </w:r>
            <w:r w:rsidRPr="0028502C">
              <w:rPr>
                <w:shd w:val="clear" w:color="auto" w:fill="FFFFFF" w:themeFill="background1"/>
                <w:lang w:val="it-IT"/>
              </w:rPr>
              <w:t>DALI</w:t>
            </w:r>
          </w:p>
          <w:p w14:paraId="5712C143" w14:textId="6E529576" w:rsidR="001272AA" w:rsidRPr="0028502C" w:rsidRDefault="001272AA" w:rsidP="0077013C">
            <w:pPr>
              <w:spacing w:line="276" w:lineRule="auto"/>
              <w:jc w:val="both"/>
              <w:rPr>
                <w:lang w:val="it-IT"/>
              </w:rPr>
            </w:pPr>
            <w:r w:rsidRPr="0028502C">
              <w:rPr>
                <w:lang w:val="it-IT"/>
              </w:rPr>
              <w:t xml:space="preserve">-Proiectul pentru autorizarea executării lucrărilor (D.T.A.C.) verificat în condițiile Legii nr.10/1991, cu modificările și completările ulterioare, însoțit de avizele solicitate prin Certificatul de Urbanism pentru obținerea Autorizației de construire (DTAC) şi care nu au fost necesare la faza DALI, inclusiv aviz ISU (pentru care se vor face scenarii de siguranță la incendiu), se va preda în </w:t>
            </w:r>
            <w:r w:rsidRPr="0028502C">
              <w:rPr>
                <w:b/>
                <w:bCs/>
                <w:lang w:val="it-IT"/>
              </w:rPr>
              <w:t xml:space="preserve">maximum </w:t>
            </w:r>
            <w:r w:rsidR="0028502C" w:rsidRPr="0028502C">
              <w:rPr>
                <w:b/>
                <w:bCs/>
                <w:lang w:val="it-IT"/>
              </w:rPr>
              <w:t>15</w:t>
            </w:r>
            <w:r w:rsidRPr="0028502C">
              <w:rPr>
                <w:b/>
                <w:bCs/>
                <w:lang w:val="it-IT"/>
              </w:rPr>
              <w:t xml:space="preserve"> zile </w:t>
            </w:r>
            <w:r w:rsidRPr="0028502C">
              <w:rPr>
                <w:lang w:val="it-IT"/>
              </w:rPr>
              <w:t>de la data obținerii ultimului aviz (faza PTh) solicitat prin CU si a primirii extraselor de carte funciară actualizate (dacă este cazul).</w:t>
            </w:r>
          </w:p>
        </w:tc>
      </w:tr>
      <w:tr w:rsidR="001272AA" w:rsidRPr="0028502C" w14:paraId="732C96A4" w14:textId="77777777" w:rsidTr="0077013C">
        <w:trPr>
          <w:trHeight w:val="1215"/>
        </w:trPr>
        <w:tc>
          <w:tcPr>
            <w:tcW w:w="205" w:type="pct"/>
            <w:vMerge/>
            <w:tcBorders>
              <w:top w:val="nil"/>
              <w:left w:val="single" w:sz="8" w:space="0" w:color="auto"/>
              <w:bottom w:val="single" w:sz="8" w:space="0" w:color="000000"/>
              <w:right w:val="single" w:sz="8" w:space="0" w:color="auto"/>
            </w:tcBorders>
            <w:vAlign w:val="center"/>
            <w:hideMark/>
          </w:tcPr>
          <w:p w14:paraId="0DE32E58" w14:textId="77777777" w:rsidR="001272AA" w:rsidRPr="0028502C" w:rsidRDefault="001272AA" w:rsidP="0077013C">
            <w:pPr>
              <w:spacing w:line="276" w:lineRule="auto"/>
              <w:jc w:val="both"/>
              <w:rPr>
                <w:lang w:val="it-IT"/>
              </w:rPr>
            </w:pPr>
          </w:p>
        </w:tc>
        <w:tc>
          <w:tcPr>
            <w:tcW w:w="1778" w:type="pct"/>
            <w:vMerge/>
            <w:tcBorders>
              <w:top w:val="nil"/>
              <w:left w:val="single" w:sz="8" w:space="0" w:color="auto"/>
              <w:bottom w:val="single" w:sz="8" w:space="0" w:color="000000"/>
              <w:right w:val="single" w:sz="8" w:space="0" w:color="auto"/>
            </w:tcBorders>
            <w:vAlign w:val="center"/>
            <w:hideMark/>
          </w:tcPr>
          <w:p w14:paraId="5F7591BA" w14:textId="77777777" w:rsidR="001272AA" w:rsidRPr="0028502C" w:rsidRDefault="001272AA" w:rsidP="0077013C">
            <w:pPr>
              <w:spacing w:line="276" w:lineRule="auto"/>
              <w:jc w:val="both"/>
              <w:rPr>
                <w:lang w:val="it-IT"/>
              </w:rPr>
            </w:pPr>
          </w:p>
        </w:tc>
        <w:tc>
          <w:tcPr>
            <w:tcW w:w="3017" w:type="pct"/>
            <w:tcBorders>
              <w:top w:val="nil"/>
              <w:left w:val="nil"/>
              <w:bottom w:val="single" w:sz="8" w:space="0" w:color="auto"/>
              <w:right w:val="single" w:sz="8" w:space="0" w:color="auto"/>
            </w:tcBorders>
            <w:shd w:val="clear" w:color="auto" w:fill="auto"/>
            <w:vAlign w:val="center"/>
            <w:hideMark/>
          </w:tcPr>
          <w:p w14:paraId="3C646968" w14:textId="77777777" w:rsidR="001272AA" w:rsidRPr="0028502C" w:rsidRDefault="001272AA" w:rsidP="0077013C">
            <w:pPr>
              <w:spacing w:line="276" w:lineRule="auto"/>
              <w:jc w:val="both"/>
              <w:rPr>
                <w:lang w:val="it-IT"/>
              </w:rPr>
            </w:pPr>
            <w:r w:rsidRPr="0028502C">
              <w:rPr>
                <w:lang w:val="it-IT"/>
              </w:rPr>
              <w:t>-Ajustarea, completarea și/sau modificarea Proiectului pentru autorizarea executării lucrărilor (D.T.A.C.), după caz, ca urmare a recomandărilor verificatorilor de proiect, selectați de către Autoritatea Contractantă</w:t>
            </w:r>
          </w:p>
        </w:tc>
      </w:tr>
      <w:tr w:rsidR="001272AA" w:rsidRPr="0028502C" w14:paraId="0422BE5D" w14:textId="77777777" w:rsidTr="0077013C">
        <w:trPr>
          <w:trHeight w:val="915"/>
        </w:trPr>
        <w:tc>
          <w:tcPr>
            <w:tcW w:w="205" w:type="pct"/>
            <w:vMerge w:val="restart"/>
            <w:tcBorders>
              <w:top w:val="nil"/>
              <w:left w:val="single" w:sz="8" w:space="0" w:color="auto"/>
              <w:bottom w:val="single" w:sz="8" w:space="0" w:color="000000"/>
              <w:right w:val="single" w:sz="8" w:space="0" w:color="auto"/>
            </w:tcBorders>
            <w:shd w:val="clear" w:color="auto" w:fill="auto"/>
            <w:vAlign w:val="center"/>
            <w:hideMark/>
          </w:tcPr>
          <w:p w14:paraId="109C05F2" w14:textId="77777777" w:rsidR="001272AA" w:rsidRPr="0028502C" w:rsidRDefault="001272AA" w:rsidP="0077013C">
            <w:pPr>
              <w:spacing w:line="276" w:lineRule="auto"/>
              <w:jc w:val="both"/>
            </w:pPr>
            <w:r w:rsidRPr="0028502C">
              <w:t>2</w:t>
            </w:r>
          </w:p>
        </w:tc>
        <w:tc>
          <w:tcPr>
            <w:tcW w:w="1778" w:type="pct"/>
            <w:vMerge w:val="restart"/>
            <w:tcBorders>
              <w:top w:val="nil"/>
              <w:left w:val="single" w:sz="8" w:space="0" w:color="auto"/>
              <w:bottom w:val="single" w:sz="8" w:space="0" w:color="000000"/>
              <w:right w:val="single" w:sz="8" w:space="0" w:color="auto"/>
            </w:tcBorders>
            <w:shd w:val="clear" w:color="auto" w:fill="auto"/>
            <w:vAlign w:val="center"/>
            <w:hideMark/>
          </w:tcPr>
          <w:p w14:paraId="4C9CCBD6" w14:textId="77777777" w:rsidR="001272AA" w:rsidRPr="0028502C" w:rsidRDefault="001272AA" w:rsidP="0077013C">
            <w:pPr>
              <w:spacing w:line="276" w:lineRule="auto"/>
              <w:jc w:val="both"/>
            </w:pPr>
            <w:proofErr w:type="spellStart"/>
            <w:r w:rsidRPr="0028502C">
              <w:t>Elaborare</w:t>
            </w:r>
            <w:proofErr w:type="spellEnd"/>
            <w:r w:rsidRPr="0028502C">
              <w:t xml:space="preserve"> Proiect </w:t>
            </w:r>
            <w:proofErr w:type="spellStart"/>
            <w:r w:rsidRPr="0028502C">
              <w:t>Tehnic</w:t>
            </w:r>
            <w:proofErr w:type="spellEnd"/>
            <w:r w:rsidRPr="0028502C">
              <w:t xml:space="preserve"> de </w:t>
            </w:r>
            <w:proofErr w:type="spellStart"/>
            <w:r w:rsidRPr="0028502C">
              <w:t>execuție</w:t>
            </w:r>
            <w:proofErr w:type="spellEnd"/>
            <w:r w:rsidRPr="0028502C">
              <w:t xml:space="preserve"> (PTh)</w:t>
            </w:r>
          </w:p>
        </w:tc>
        <w:tc>
          <w:tcPr>
            <w:tcW w:w="3017" w:type="pct"/>
            <w:tcBorders>
              <w:top w:val="nil"/>
              <w:left w:val="nil"/>
              <w:bottom w:val="single" w:sz="8" w:space="0" w:color="auto"/>
              <w:right w:val="single" w:sz="8" w:space="0" w:color="auto"/>
            </w:tcBorders>
            <w:shd w:val="clear" w:color="auto" w:fill="auto"/>
            <w:vAlign w:val="center"/>
            <w:hideMark/>
          </w:tcPr>
          <w:p w14:paraId="3644B00D" w14:textId="77777777" w:rsidR="001272AA" w:rsidRPr="0028502C" w:rsidRDefault="001272AA" w:rsidP="0077013C">
            <w:pPr>
              <w:spacing w:line="276" w:lineRule="auto"/>
              <w:jc w:val="both"/>
              <w:rPr>
                <w:lang w:val="it-IT"/>
              </w:rPr>
            </w:pPr>
            <w:r w:rsidRPr="0028502C">
              <w:rPr>
                <w:lang w:val="it-IT"/>
              </w:rPr>
              <w:t xml:space="preserve">Elaborare Proiect Tehnic de execuție (piese scrise, piese desenate, partea economică F1, F2, F3, F4 și F5 </w:t>
            </w:r>
            <w:r w:rsidRPr="0028502C">
              <w:rPr>
                <w:lang w:val="it-IT"/>
              </w:rPr>
              <w:lastRenderedPageBreak/>
              <w:t xml:space="preserve">respectiv C6, C7, C8 și C9-varianta cu prețuri), Caiete de Sarcini, Detalii de Execuție verificate conform Legii nr. 10/1991, cu modificările şi completările ulterioare </w:t>
            </w:r>
          </w:p>
        </w:tc>
      </w:tr>
      <w:tr w:rsidR="001272AA" w:rsidRPr="0028502C" w14:paraId="73A2611D" w14:textId="77777777" w:rsidTr="0077013C">
        <w:trPr>
          <w:trHeight w:val="315"/>
        </w:trPr>
        <w:tc>
          <w:tcPr>
            <w:tcW w:w="205" w:type="pct"/>
            <w:vMerge/>
            <w:tcBorders>
              <w:top w:val="nil"/>
              <w:left w:val="single" w:sz="8" w:space="0" w:color="auto"/>
              <w:bottom w:val="single" w:sz="8" w:space="0" w:color="000000"/>
              <w:right w:val="single" w:sz="8" w:space="0" w:color="auto"/>
            </w:tcBorders>
            <w:vAlign w:val="center"/>
            <w:hideMark/>
          </w:tcPr>
          <w:p w14:paraId="43EDAEE1" w14:textId="77777777" w:rsidR="001272AA" w:rsidRPr="0028502C" w:rsidRDefault="001272AA" w:rsidP="0077013C">
            <w:pPr>
              <w:spacing w:line="276" w:lineRule="auto"/>
              <w:jc w:val="both"/>
              <w:rPr>
                <w:lang w:val="it-IT"/>
              </w:rPr>
            </w:pPr>
          </w:p>
        </w:tc>
        <w:tc>
          <w:tcPr>
            <w:tcW w:w="1778" w:type="pct"/>
            <w:vMerge/>
            <w:tcBorders>
              <w:top w:val="nil"/>
              <w:left w:val="single" w:sz="8" w:space="0" w:color="auto"/>
              <w:bottom w:val="single" w:sz="8" w:space="0" w:color="000000"/>
              <w:right w:val="single" w:sz="8" w:space="0" w:color="auto"/>
            </w:tcBorders>
            <w:vAlign w:val="center"/>
            <w:hideMark/>
          </w:tcPr>
          <w:p w14:paraId="105AD751" w14:textId="77777777" w:rsidR="001272AA" w:rsidRPr="0028502C" w:rsidRDefault="001272AA" w:rsidP="0077013C">
            <w:pPr>
              <w:spacing w:line="276" w:lineRule="auto"/>
              <w:jc w:val="both"/>
              <w:rPr>
                <w:lang w:val="it-IT"/>
              </w:rPr>
            </w:pPr>
          </w:p>
        </w:tc>
        <w:tc>
          <w:tcPr>
            <w:tcW w:w="3017" w:type="pct"/>
            <w:tcBorders>
              <w:top w:val="nil"/>
              <w:left w:val="nil"/>
              <w:bottom w:val="single" w:sz="8" w:space="0" w:color="auto"/>
              <w:right w:val="single" w:sz="8" w:space="0" w:color="auto"/>
            </w:tcBorders>
            <w:shd w:val="clear" w:color="auto" w:fill="auto"/>
            <w:vAlign w:val="center"/>
            <w:hideMark/>
          </w:tcPr>
          <w:p w14:paraId="0802EF48" w14:textId="77777777" w:rsidR="001272AA" w:rsidRPr="0028502C" w:rsidRDefault="001272AA" w:rsidP="0077013C">
            <w:pPr>
              <w:spacing w:line="276" w:lineRule="auto"/>
              <w:jc w:val="both"/>
              <w:rPr>
                <w:lang w:val="it-IT"/>
              </w:rPr>
            </w:pPr>
            <w:r w:rsidRPr="0028502C">
              <w:rPr>
                <w:lang w:val="it-IT"/>
              </w:rPr>
              <w:t>Ajustarea, completarea și/sau modificarea Proiectului tehnic și a detaliilor de execuție ca urmare a recomandărilor verificatorilor selectați de către Autoritatea Contractantă</w:t>
            </w:r>
          </w:p>
        </w:tc>
      </w:tr>
      <w:tr w:rsidR="001272AA" w:rsidRPr="0028502C" w14:paraId="7A4F39EA" w14:textId="77777777" w:rsidTr="0077013C">
        <w:trPr>
          <w:trHeight w:val="315"/>
        </w:trPr>
        <w:tc>
          <w:tcPr>
            <w:tcW w:w="205" w:type="pct"/>
            <w:vMerge/>
            <w:tcBorders>
              <w:top w:val="nil"/>
              <w:left w:val="single" w:sz="8" w:space="0" w:color="auto"/>
              <w:bottom w:val="single" w:sz="8" w:space="0" w:color="000000"/>
              <w:right w:val="single" w:sz="8" w:space="0" w:color="auto"/>
            </w:tcBorders>
            <w:vAlign w:val="center"/>
            <w:hideMark/>
          </w:tcPr>
          <w:p w14:paraId="37748C13" w14:textId="77777777" w:rsidR="001272AA" w:rsidRPr="0028502C" w:rsidRDefault="001272AA" w:rsidP="0077013C">
            <w:pPr>
              <w:spacing w:line="276" w:lineRule="auto"/>
              <w:jc w:val="both"/>
              <w:rPr>
                <w:lang w:val="it-IT"/>
              </w:rPr>
            </w:pPr>
          </w:p>
        </w:tc>
        <w:tc>
          <w:tcPr>
            <w:tcW w:w="1778" w:type="pct"/>
            <w:vMerge/>
            <w:tcBorders>
              <w:top w:val="nil"/>
              <w:left w:val="single" w:sz="8" w:space="0" w:color="auto"/>
              <w:bottom w:val="single" w:sz="8" w:space="0" w:color="000000"/>
              <w:right w:val="single" w:sz="8" w:space="0" w:color="auto"/>
            </w:tcBorders>
            <w:vAlign w:val="center"/>
            <w:hideMark/>
          </w:tcPr>
          <w:p w14:paraId="0D2E762B" w14:textId="77777777" w:rsidR="001272AA" w:rsidRPr="0028502C" w:rsidRDefault="001272AA" w:rsidP="0077013C">
            <w:pPr>
              <w:spacing w:line="276" w:lineRule="auto"/>
              <w:jc w:val="both"/>
              <w:rPr>
                <w:lang w:val="it-IT"/>
              </w:rPr>
            </w:pPr>
          </w:p>
        </w:tc>
        <w:tc>
          <w:tcPr>
            <w:tcW w:w="3017" w:type="pct"/>
            <w:tcBorders>
              <w:top w:val="nil"/>
              <w:left w:val="nil"/>
              <w:bottom w:val="single" w:sz="8" w:space="0" w:color="auto"/>
              <w:right w:val="single" w:sz="8" w:space="0" w:color="auto"/>
            </w:tcBorders>
            <w:shd w:val="clear" w:color="auto" w:fill="auto"/>
            <w:vAlign w:val="center"/>
            <w:hideMark/>
          </w:tcPr>
          <w:p w14:paraId="4A780B1D" w14:textId="79607084" w:rsidR="001272AA" w:rsidRPr="0028502C" w:rsidRDefault="001272AA" w:rsidP="0077013C">
            <w:pPr>
              <w:spacing w:line="276" w:lineRule="auto"/>
              <w:jc w:val="both"/>
              <w:rPr>
                <w:lang w:val="it-IT"/>
              </w:rPr>
            </w:pPr>
            <w:r w:rsidRPr="0028502C">
              <w:rPr>
                <w:lang w:val="it-IT"/>
              </w:rPr>
              <w:t xml:space="preserve">Documentația se va preda în </w:t>
            </w:r>
            <w:r w:rsidRPr="0028502C">
              <w:rPr>
                <w:b/>
                <w:bCs/>
                <w:lang w:val="it-IT"/>
              </w:rPr>
              <w:t xml:space="preserve">maximum </w:t>
            </w:r>
            <w:r w:rsidR="0028502C" w:rsidRPr="0028502C">
              <w:rPr>
                <w:b/>
                <w:bCs/>
                <w:lang w:val="it-IT"/>
              </w:rPr>
              <w:t>15</w:t>
            </w:r>
            <w:r w:rsidRPr="0028502C">
              <w:rPr>
                <w:b/>
                <w:bCs/>
                <w:lang w:val="it-IT"/>
              </w:rPr>
              <w:t xml:space="preserve"> zile </w:t>
            </w:r>
            <w:r w:rsidRPr="0028502C">
              <w:rPr>
                <w:lang w:val="it-IT"/>
              </w:rPr>
              <w:t>de la data obținerii ultimului aviz (faza PTh) solicitat prin CU si a primirii extraselor de carte funciară actualizate (dacă este cazul).</w:t>
            </w:r>
          </w:p>
        </w:tc>
      </w:tr>
      <w:tr w:rsidR="001272AA" w:rsidRPr="0028502C" w14:paraId="27792624" w14:textId="77777777" w:rsidTr="0077013C">
        <w:trPr>
          <w:trHeight w:val="615"/>
        </w:trPr>
        <w:tc>
          <w:tcPr>
            <w:tcW w:w="205" w:type="pct"/>
            <w:vMerge w:val="restart"/>
            <w:tcBorders>
              <w:top w:val="nil"/>
              <w:left w:val="single" w:sz="8" w:space="0" w:color="auto"/>
              <w:bottom w:val="single" w:sz="8" w:space="0" w:color="000000"/>
              <w:right w:val="single" w:sz="8" w:space="0" w:color="auto"/>
            </w:tcBorders>
            <w:shd w:val="clear" w:color="auto" w:fill="auto"/>
            <w:vAlign w:val="center"/>
            <w:hideMark/>
          </w:tcPr>
          <w:p w14:paraId="4C6DB2CE" w14:textId="77777777" w:rsidR="001272AA" w:rsidRPr="0028502C" w:rsidRDefault="001272AA" w:rsidP="0077013C">
            <w:pPr>
              <w:spacing w:line="276" w:lineRule="auto"/>
              <w:jc w:val="both"/>
            </w:pPr>
            <w:r w:rsidRPr="0028502C">
              <w:t>3</w:t>
            </w:r>
          </w:p>
        </w:tc>
        <w:tc>
          <w:tcPr>
            <w:tcW w:w="1778" w:type="pct"/>
            <w:vMerge w:val="restart"/>
            <w:tcBorders>
              <w:top w:val="nil"/>
              <w:left w:val="single" w:sz="8" w:space="0" w:color="auto"/>
              <w:bottom w:val="single" w:sz="8" w:space="0" w:color="000000"/>
              <w:right w:val="single" w:sz="8" w:space="0" w:color="auto"/>
            </w:tcBorders>
            <w:shd w:val="clear" w:color="auto" w:fill="auto"/>
            <w:vAlign w:val="center"/>
            <w:hideMark/>
          </w:tcPr>
          <w:p w14:paraId="277158C9" w14:textId="77777777" w:rsidR="001272AA" w:rsidRPr="0028502C" w:rsidRDefault="001272AA" w:rsidP="0077013C">
            <w:pPr>
              <w:spacing w:line="276" w:lineRule="auto"/>
              <w:jc w:val="both"/>
              <w:rPr>
                <w:lang w:val="it-IT"/>
              </w:rPr>
            </w:pPr>
            <w:r w:rsidRPr="0028502C">
              <w:rPr>
                <w:lang w:val="it-IT"/>
              </w:rPr>
              <w:t>Elaborare Documentație tehnică pentru organizarea execuției lucrărilor (DTOE)</w:t>
            </w:r>
          </w:p>
        </w:tc>
        <w:tc>
          <w:tcPr>
            <w:tcW w:w="3017" w:type="pct"/>
            <w:tcBorders>
              <w:top w:val="nil"/>
              <w:left w:val="nil"/>
              <w:bottom w:val="single" w:sz="8" w:space="0" w:color="auto"/>
              <w:right w:val="single" w:sz="8" w:space="0" w:color="auto"/>
            </w:tcBorders>
            <w:shd w:val="clear" w:color="auto" w:fill="auto"/>
            <w:vAlign w:val="center"/>
            <w:hideMark/>
          </w:tcPr>
          <w:p w14:paraId="4267E997" w14:textId="77777777" w:rsidR="001272AA" w:rsidRPr="0028502C" w:rsidRDefault="001272AA" w:rsidP="0077013C">
            <w:pPr>
              <w:spacing w:line="276" w:lineRule="auto"/>
              <w:jc w:val="both"/>
              <w:rPr>
                <w:lang w:val="it-IT"/>
              </w:rPr>
            </w:pPr>
            <w:r w:rsidRPr="0028502C">
              <w:rPr>
                <w:lang w:val="it-IT"/>
              </w:rPr>
              <w:t>Ajustarea, completarea și/sau modificarea Documentației tehnică pentru organizarea execuției lucrărilor (DTOE), ca urmare a recomandărilor verificatorilor selectați de către Autoritatea Contractantă</w:t>
            </w:r>
          </w:p>
        </w:tc>
      </w:tr>
      <w:tr w:rsidR="001272AA" w:rsidRPr="0028502C" w14:paraId="4F4306B2" w14:textId="77777777" w:rsidTr="0077013C">
        <w:trPr>
          <w:trHeight w:val="692"/>
        </w:trPr>
        <w:tc>
          <w:tcPr>
            <w:tcW w:w="205" w:type="pct"/>
            <w:vMerge/>
            <w:tcBorders>
              <w:top w:val="nil"/>
              <w:left w:val="single" w:sz="8" w:space="0" w:color="auto"/>
              <w:bottom w:val="single" w:sz="4" w:space="0" w:color="auto"/>
              <w:right w:val="single" w:sz="8" w:space="0" w:color="auto"/>
            </w:tcBorders>
            <w:vAlign w:val="center"/>
            <w:hideMark/>
          </w:tcPr>
          <w:p w14:paraId="6DB8F636" w14:textId="77777777" w:rsidR="001272AA" w:rsidRPr="0028502C" w:rsidRDefault="001272AA" w:rsidP="0077013C">
            <w:pPr>
              <w:spacing w:line="276" w:lineRule="auto"/>
              <w:jc w:val="both"/>
              <w:rPr>
                <w:lang w:val="it-IT"/>
              </w:rPr>
            </w:pPr>
          </w:p>
        </w:tc>
        <w:tc>
          <w:tcPr>
            <w:tcW w:w="1778" w:type="pct"/>
            <w:vMerge/>
            <w:tcBorders>
              <w:top w:val="nil"/>
              <w:left w:val="single" w:sz="8" w:space="0" w:color="auto"/>
              <w:bottom w:val="single" w:sz="4" w:space="0" w:color="auto"/>
              <w:right w:val="single" w:sz="8" w:space="0" w:color="auto"/>
            </w:tcBorders>
            <w:vAlign w:val="center"/>
            <w:hideMark/>
          </w:tcPr>
          <w:p w14:paraId="6BCA6C3A" w14:textId="77777777" w:rsidR="001272AA" w:rsidRPr="0028502C" w:rsidRDefault="001272AA" w:rsidP="0077013C">
            <w:pPr>
              <w:spacing w:line="276" w:lineRule="auto"/>
              <w:jc w:val="both"/>
              <w:rPr>
                <w:lang w:val="it-IT"/>
              </w:rPr>
            </w:pPr>
          </w:p>
        </w:tc>
        <w:tc>
          <w:tcPr>
            <w:tcW w:w="3017" w:type="pct"/>
            <w:tcBorders>
              <w:top w:val="nil"/>
              <w:left w:val="nil"/>
              <w:bottom w:val="single" w:sz="4" w:space="0" w:color="auto"/>
              <w:right w:val="single" w:sz="8" w:space="0" w:color="auto"/>
            </w:tcBorders>
            <w:shd w:val="clear" w:color="auto" w:fill="auto"/>
            <w:vAlign w:val="center"/>
            <w:hideMark/>
          </w:tcPr>
          <w:p w14:paraId="4FA6DB97" w14:textId="77777777" w:rsidR="001272AA" w:rsidRPr="0028502C" w:rsidRDefault="001272AA" w:rsidP="0077013C">
            <w:pPr>
              <w:spacing w:line="276" w:lineRule="auto"/>
              <w:jc w:val="both"/>
              <w:rPr>
                <w:lang w:val="it-IT"/>
              </w:rPr>
            </w:pPr>
            <w:r w:rsidRPr="0028502C">
              <w:rPr>
                <w:lang w:val="it-IT"/>
              </w:rPr>
              <w:t xml:space="preserve">Documentația se va preda în </w:t>
            </w:r>
            <w:r w:rsidRPr="0028502C">
              <w:rPr>
                <w:b/>
                <w:bCs/>
                <w:lang w:val="it-IT"/>
              </w:rPr>
              <w:t>maximum 3 zile lucrătoare</w:t>
            </w:r>
            <w:r w:rsidRPr="0028502C">
              <w:rPr>
                <w:lang w:val="it-IT"/>
              </w:rPr>
              <w:t xml:space="preserve"> de la momentul predării Proiectului Tehnic de execuție a lucrărilor</w:t>
            </w:r>
          </w:p>
        </w:tc>
      </w:tr>
      <w:tr w:rsidR="001272AA" w:rsidRPr="0028502C" w14:paraId="75C30553" w14:textId="77777777" w:rsidTr="0077013C">
        <w:trPr>
          <w:trHeight w:val="551"/>
        </w:trPr>
        <w:tc>
          <w:tcPr>
            <w:tcW w:w="205" w:type="pct"/>
            <w:tcBorders>
              <w:top w:val="single" w:sz="4" w:space="0" w:color="auto"/>
              <w:left w:val="single" w:sz="8" w:space="0" w:color="auto"/>
              <w:bottom w:val="single" w:sz="8" w:space="0" w:color="000000"/>
              <w:right w:val="single" w:sz="8" w:space="0" w:color="auto"/>
            </w:tcBorders>
            <w:vAlign w:val="center"/>
          </w:tcPr>
          <w:p w14:paraId="5964C882" w14:textId="77777777" w:rsidR="001272AA" w:rsidRPr="0028502C" w:rsidRDefault="001272AA" w:rsidP="0077013C">
            <w:pPr>
              <w:spacing w:line="276" w:lineRule="auto"/>
              <w:jc w:val="both"/>
            </w:pPr>
            <w:r w:rsidRPr="0028502C">
              <w:rPr>
                <w:lang w:val="it-IT"/>
              </w:rPr>
              <w:t xml:space="preserve"> </w:t>
            </w:r>
            <w:r w:rsidRPr="0028502C">
              <w:t>4</w:t>
            </w:r>
          </w:p>
        </w:tc>
        <w:tc>
          <w:tcPr>
            <w:tcW w:w="1778" w:type="pct"/>
            <w:tcBorders>
              <w:top w:val="single" w:sz="4" w:space="0" w:color="auto"/>
              <w:left w:val="single" w:sz="8" w:space="0" w:color="auto"/>
              <w:bottom w:val="single" w:sz="8" w:space="0" w:color="000000"/>
              <w:right w:val="single" w:sz="8" w:space="0" w:color="auto"/>
            </w:tcBorders>
          </w:tcPr>
          <w:p w14:paraId="0A6D0802" w14:textId="77777777" w:rsidR="001272AA" w:rsidRPr="0028502C" w:rsidRDefault="001272AA" w:rsidP="0077013C">
            <w:pPr>
              <w:spacing w:line="276" w:lineRule="auto"/>
              <w:jc w:val="both"/>
            </w:pPr>
            <w:proofErr w:type="spellStart"/>
            <w:r w:rsidRPr="0028502C">
              <w:t>Asistență</w:t>
            </w:r>
            <w:proofErr w:type="spellEnd"/>
            <w:r w:rsidRPr="0028502C">
              <w:t xml:space="preserve"> </w:t>
            </w:r>
            <w:proofErr w:type="spellStart"/>
            <w:r w:rsidRPr="0028502C">
              <w:t>tehnică</w:t>
            </w:r>
            <w:proofErr w:type="spellEnd"/>
            <w:r w:rsidRPr="0028502C">
              <w:t xml:space="preserve"> din </w:t>
            </w:r>
            <w:proofErr w:type="spellStart"/>
            <w:r w:rsidRPr="0028502C">
              <w:t>partea</w:t>
            </w:r>
            <w:proofErr w:type="spellEnd"/>
            <w:r w:rsidRPr="0028502C">
              <w:t xml:space="preserve"> </w:t>
            </w:r>
            <w:proofErr w:type="spellStart"/>
            <w:r w:rsidRPr="0028502C">
              <w:t>proiectantului</w:t>
            </w:r>
            <w:proofErr w:type="spellEnd"/>
            <w:r w:rsidRPr="0028502C">
              <w:t xml:space="preserve"> pe </w:t>
            </w:r>
            <w:proofErr w:type="spellStart"/>
            <w:r w:rsidRPr="0028502C">
              <w:t>toată</w:t>
            </w:r>
            <w:proofErr w:type="spellEnd"/>
            <w:r w:rsidRPr="0028502C">
              <w:t xml:space="preserve"> </w:t>
            </w:r>
            <w:proofErr w:type="spellStart"/>
            <w:r w:rsidRPr="0028502C">
              <w:t>perioada</w:t>
            </w:r>
            <w:proofErr w:type="spellEnd"/>
            <w:r w:rsidRPr="0028502C">
              <w:t xml:space="preserve"> de </w:t>
            </w:r>
            <w:proofErr w:type="spellStart"/>
            <w:r w:rsidRPr="0028502C">
              <w:t>execuție</w:t>
            </w:r>
            <w:proofErr w:type="spellEnd"/>
            <w:r w:rsidRPr="0028502C">
              <w:t xml:space="preserve"> a </w:t>
            </w:r>
            <w:proofErr w:type="spellStart"/>
            <w:r w:rsidRPr="0028502C">
              <w:t>lucrărilor</w:t>
            </w:r>
            <w:proofErr w:type="spellEnd"/>
            <w:r w:rsidRPr="0028502C">
              <w:t xml:space="preserve"> (</w:t>
            </w:r>
            <w:proofErr w:type="spellStart"/>
            <w:r w:rsidRPr="0028502C">
              <w:t>inclusiv</w:t>
            </w:r>
            <w:proofErr w:type="spellEnd"/>
            <w:r w:rsidRPr="0028502C">
              <w:t xml:space="preserve"> </w:t>
            </w:r>
            <w:proofErr w:type="spellStart"/>
            <w:r w:rsidRPr="0028502C">
              <w:t>emiterea</w:t>
            </w:r>
            <w:proofErr w:type="spellEnd"/>
            <w:r w:rsidRPr="0028502C">
              <w:t xml:space="preserve"> </w:t>
            </w:r>
            <w:proofErr w:type="spellStart"/>
            <w:r w:rsidRPr="0028502C">
              <w:t>dispozițiilor</w:t>
            </w:r>
            <w:proofErr w:type="spellEnd"/>
            <w:r w:rsidRPr="0028502C">
              <w:t xml:space="preserve"> de </w:t>
            </w:r>
            <w:proofErr w:type="spellStart"/>
            <w:r w:rsidRPr="0028502C">
              <w:t>șantier</w:t>
            </w:r>
            <w:proofErr w:type="spellEnd"/>
            <w:r w:rsidRPr="0028502C">
              <w:t xml:space="preserve"> și a </w:t>
            </w:r>
            <w:proofErr w:type="spellStart"/>
            <w:r w:rsidRPr="0028502C">
              <w:t>documentațiilor</w:t>
            </w:r>
            <w:proofErr w:type="spellEnd"/>
            <w:r w:rsidRPr="0028502C">
              <w:t xml:space="preserve"> </w:t>
            </w:r>
            <w:proofErr w:type="spellStart"/>
            <w:r w:rsidRPr="0028502C">
              <w:t>tehnice</w:t>
            </w:r>
            <w:proofErr w:type="spellEnd"/>
            <w:r w:rsidRPr="0028502C">
              <w:t xml:space="preserve"> </w:t>
            </w:r>
            <w:proofErr w:type="spellStart"/>
            <w:r w:rsidRPr="0028502C">
              <w:t>revizuite</w:t>
            </w:r>
            <w:proofErr w:type="spellEnd"/>
            <w:r w:rsidRPr="0028502C">
              <w:t xml:space="preserve"> </w:t>
            </w:r>
            <w:proofErr w:type="spellStart"/>
            <w:r w:rsidRPr="0028502C">
              <w:t>corespunzător</w:t>
            </w:r>
            <w:proofErr w:type="spellEnd"/>
            <w:r w:rsidRPr="0028502C">
              <w:t>)</w:t>
            </w:r>
          </w:p>
          <w:p w14:paraId="13D8F3F8" w14:textId="77777777" w:rsidR="001272AA" w:rsidRPr="0028502C" w:rsidRDefault="001272AA" w:rsidP="0077013C">
            <w:pPr>
              <w:spacing w:line="276" w:lineRule="auto"/>
              <w:jc w:val="both"/>
              <w:rPr>
                <w:lang w:val="it-IT"/>
              </w:rPr>
            </w:pPr>
            <w:r w:rsidRPr="0028502C">
              <w:rPr>
                <w:lang w:val="it-IT"/>
              </w:rPr>
              <w:t>Asistență tehnică din partea proiectantului pentru participarea proiectantului la fazele incluse în programul de control al lucrărilor de execuție, avizat de către Inspectoratul de Stat în Construcții</w:t>
            </w:r>
          </w:p>
        </w:tc>
        <w:tc>
          <w:tcPr>
            <w:tcW w:w="3017" w:type="pct"/>
            <w:tcBorders>
              <w:top w:val="single" w:sz="4" w:space="0" w:color="auto"/>
              <w:left w:val="nil"/>
              <w:bottom w:val="single" w:sz="8" w:space="0" w:color="auto"/>
              <w:right w:val="single" w:sz="8" w:space="0" w:color="auto"/>
            </w:tcBorders>
            <w:shd w:val="clear" w:color="auto" w:fill="auto"/>
            <w:vAlign w:val="center"/>
          </w:tcPr>
          <w:p w14:paraId="05143043" w14:textId="77777777" w:rsidR="001272AA" w:rsidRPr="0028502C" w:rsidRDefault="001272AA" w:rsidP="0077013C">
            <w:pPr>
              <w:spacing w:line="276" w:lineRule="auto"/>
              <w:jc w:val="both"/>
              <w:rPr>
                <w:lang w:val="it-IT"/>
              </w:rPr>
            </w:pPr>
            <w:r w:rsidRPr="0028502C">
              <w:rPr>
                <w:lang w:val="it-IT"/>
              </w:rPr>
              <w:t>Până la finalizarea lucrărilor constatate prin proces-verbal de receptie la terminarea lucrărilor obiectivului de investiție;</w:t>
            </w:r>
          </w:p>
          <w:p w14:paraId="728C3289" w14:textId="77777777" w:rsidR="001272AA" w:rsidRPr="0028502C" w:rsidRDefault="001272AA" w:rsidP="0077013C">
            <w:pPr>
              <w:spacing w:line="276" w:lineRule="auto"/>
              <w:jc w:val="both"/>
              <w:rPr>
                <w:rFonts w:eastAsia="Batang"/>
                <w:lang w:val="it-IT"/>
              </w:rPr>
            </w:pPr>
            <w:r w:rsidRPr="0028502C">
              <w:rPr>
                <w:rFonts w:eastAsia="Batang"/>
                <w:lang w:val="it-IT"/>
              </w:rPr>
              <w:t>Întocmirea referatelor pe specialități întocmite de proiectant cu privire la modul în care a fost executată lucrarea odată cu recepția la terminarea lucrărilor, inclusiv As-Built;</w:t>
            </w:r>
          </w:p>
          <w:p w14:paraId="077B9474" w14:textId="77777777" w:rsidR="001272AA" w:rsidRPr="0028502C" w:rsidRDefault="001272AA" w:rsidP="0077013C">
            <w:pPr>
              <w:spacing w:line="276" w:lineRule="auto"/>
              <w:jc w:val="both"/>
              <w:rPr>
                <w:rFonts w:eastAsia="Batang"/>
                <w:lang w:val="it-IT"/>
              </w:rPr>
            </w:pPr>
            <w:r w:rsidRPr="0028502C">
              <w:rPr>
                <w:rFonts w:eastAsia="Batang"/>
                <w:lang w:val="it-IT"/>
              </w:rPr>
              <w:t>Participarea în comisia de recepție la terminarea lucrărilor.</w:t>
            </w:r>
          </w:p>
          <w:p w14:paraId="2AFAE229" w14:textId="77777777" w:rsidR="001272AA" w:rsidRPr="0028502C" w:rsidRDefault="001272AA" w:rsidP="0077013C">
            <w:pPr>
              <w:spacing w:line="276" w:lineRule="auto"/>
              <w:jc w:val="both"/>
              <w:rPr>
                <w:lang w:val="it-IT"/>
              </w:rPr>
            </w:pPr>
          </w:p>
        </w:tc>
      </w:tr>
    </w:tbl>
    <w:p w14:paraId="3FD098CE" w14:textId="77777777" w:rsidR="007319F3" w:rsidRPr="0028502C" w:rsidRDefault="007319F3" w:rsidP="008853DA">
      <w:pPr>
        <w:jc w:val="both"/>
        <w:rPr>
          <w:rFonts w:asciiTheme="minorHAnsi" w:hAnsiTheme="minorHAnsi" w:cstheme="minorHAnsi"/>
          <w:lang w:val="it-IT"/>
        </w:rPr>
      </w:pPr>
    </w:p>
    <w:p w14:paraId="3B0E02DA" w14:textId="77777777" w:rsidR="007319F3" w:rsidRPr="0028502C" w:rsidRDefault="007319F3" w:rsidP="008853DA">
      <w:pPr>
        <w:jc w:val="both"/>
        <w:rPr>
          <w:rFonts w:asciiTheme="minorHAnsi" w:hAnsiTheme="minorHAnsi" w:cstheme="minorHAnsi"/>
          <w:lang w:val="ro-RO"/>
        </w:rPr>
      </w:pPr>
    </w:p>
    <w:p w14:paraId="11B23E9E" w14:textId="2D9ED013" w:rsidR="008853DA" w:rsidRPr="0028502C" w:rsidRDefault="008853DA" w:rsidP="001272AA">
      <w:pPr>
        <w:ind w:firstLine="720"/>
        <w:jc w:val="both"/>
        <w:rPr>
          <w:rFonts w:asciiTheme="minorHAnsi" w:hAnsiTheme="minorHAnsi" w:cstheme="minorHAnsi"/>
          <w:lang w:val="ro-RO"/>
        </w:rPr>
      </w:pPr>
      <w:r w:rsidRPr="0028502C">
        <w:rPr>
          <w:rFonts w:asciiTheme="minorHAnsi" w:hAnsiTheme="minorHAnsi" w:cstheme="minorHAnsi"/>
          <w:lang w:val="ro-RO"/>
        </w:rPr>
        <w:t xml:space="preserve">În orice situație, termenul de întocmire a documentațiilor tehnico-economice, prevăzute la pct. 1-3 din tabelul nr. 2 de mai sus vor fi întocmite și finalizate în termen de </w:t>
      </w:r>
      <w:r w:rsidR="0028502C" w:rsidRPr="0028502C">
        <w:rPr>
          <w:rFonts w:asciiTheme="minorHAnsi" w:hAnsiTheme="minorHAnsi" w:cstheme="minorHAnsi"/>
          <w:lang w:val="ro-RO"/>
        </w:rPr>
        <w:t>45</w:t>
      </w:r>
      <w:r w:rsidRPr="0028502C">
        <w:rPr>
          <w:rFonts w:asciiTheme="minorHAnsi" w:hAnsiTheme="minorHAnsi" w:cstheme="minorHAnsi"/>
          <w:lang w:val="ro-RO"/>
        </w:rPr>
        <w:t xml:space="preserve"> de zile de la data emiterii ordinului de începere a serviciilor, fără a lua în calcul timpul necesar autorității contractate de a obține verificările tehnice de specialitate aferente respectiv avizele și/sau autorizațiile impuse de cadrul legal aplicabil în materie.</w:t>
      </w:r>
    </w:p>
    <w:p w14:paraId="11B23E9F" w14:textId="77777777" w:rsidR="008853DA" w:rsidRPr="0028502C" w:rsidRDefault="008853DA" w:rsidP="008853DA">
      <w:pPr>
        <w:jc w:val="both"/>
        <w:rPr>
          <w:rFonts w:asciiTheme="minorHAnsi" w:hAnsiTheme="minorHAnsi" w:cstheme="minorHAnsi"/>
          <w:lang w:val="ro-RO"/>
        </w:rPr>
      </w:pPr>
    </w:p>
    <w:p w14:paraId="11B23EA0" w14:textId="77777777" w:rsidR="008853DA" w:rsidRPr="0028502C" w:rsidRDefault="008853DA" w:rsidP="008853DA">
      <w:pPr>
        <w:jc w:val="both"/>
        <w:rPr>
          <w:rFonts w:asciiTheme="minorHAnsi" w:hAnsiTheme="minorHAnsi" w:cstheme="minorHAnsi"/>
          <w:lang w:val="ro-RO"/>
        </w:rPr>
      </w:pPr>
      <w:r w:rsidRPr="0028502C">
        <w:rPr>
          <w:rFonts w:asciiTheme="minorHAnsi" w:hAnsiTheme="minorHAnsi" w:cstheme="minorHAnsi"/>
          <w:lang w:val="ro-RO"/>
        </w:rPr>
        <w:t xml:space="preserve">Prin modul în care vom îndeplini activitățile contractului respectiv vom obține rezultatele </w:t>
      </w:r>
      <w:r w:rsidRPr="0028502C">
        <w:rPr>
          <w:rFonts w:asciiTheme="minorHAnsi" w:hAnsiTheme="minorHAnsi" w:cstheme="minorHAnsi"/>
          <w:lang w:val="ro-RO"/>
        </w:rPr>
        <w:lastRenderedPageBreak/>
        <w:t>prezentate în tabelul nr. 2 de mai sus, vom ține cont de următoarele detalii:</w:t>
      </w:r>
    </w:p>
    <w:p w14:paraId="11B23EA1" w14:textId="77777777" w:rsidR="008853DA" w:rsidRPr="0028502C" w:rsidRDefault="008853DA" w:rsidP="008853DA">
      <w:pPr>
        <w:jc w:val="both"/>
        <w:rPr>
          <w:rFonts w:asciiTheme="minorHAnsi" w:hAnsiTheme="minorHAnsi" w:cstheme="minorHAnsi"/>
          <w:lang w:val="ro-RO"/>
        </w:rPr>
      </w:pPr>
    </w:p>
    <w:tbl>
      <w:tblPr>
        <w:tblStyle w:val="TableGrid"/>
        <w:tblW w:w="9923" w:type="dxa"/>
        <w:tblLook w:val="04A0" w:firstRow="1" w:lastRow="0" w:firstColumn="1" w:lastColumn="0" w:noHBand="0" w:noVBand="1"/>
      </w:tblPr>
      <w:tblGrid>
        <w:gridCol w:w="558"/>
        <w:gridCol w:w="2703"/>
        <w:gridCol w:w="6662"/>
      </w:tblGrid>
      <w:tr w:rsidR="008853DA" w:rsidRPr="0028502C" w14:paraId="11B23EA3" w14:textId="77777777" w:rsidTr="008853DA">
        <w:trPr>
          <w:tblHeader/>
        </w:trPr>
        <w:tc>
          <w:tcPr>
            <w:tcW w:w="9923" w:type="dxa"/>
            <w:gridSpan w:val="3"/>
            <w:tcBorders>
              <w:top w:val="nil"/>
              <w:left w:val="nil"/>
              <w:right w:val="nil"/>
            </w:tcBorders>
            <w:shd w:val="clear" w:color="auto" w:fill="auto"/>
          </w:tcPr>
          <w:p w14:paraId="11B23EA2" w14:textId="77777777" w:rsidR="008853DA" w:rsidRPr="0028502C" w:rsidRDefault="008853DA" w:rsidP="008853DA">
            <w:pPr>
              <w:jc w:val="right"/>
              <w:rPr>
                <w:rFonts w:asciiTheme="minorHAnsi" w:hAnsiTheme="minorHAnsi" w:cstheme="minorHAnsi"/>
                <w:b/>
                <w:lang w:val="ro-RO"/>
              </w:rPr>
            </w:pPr>
            <w:r w:rsidRPr="0028502C">
              <w:rPr>
                <w:rFonts w:asciiTheme="minorHAnsi" w:hAnsiTheme="minorHAnsi" w:cstheme="minorHAnsi"/>
                <w:b/>
                <w:lang w:val="ro-RO" w:eastAsia="es-ES"/>
              </w:rPr>
              <w:t>Tabelul nr. 3</w:t>
            </w:r>
          </w:p>
        </w:tc>
      </w:tr>
      <w:tr w:rsidR="008853DA" w:rsidRPr="0028502C" w14:paraId="11B23EA7" w14:textId="77777777" w:rsidTr="008853DA">
        <w:trPr>
          <w:tblHeader/>
        </w:trPr>
        <w:tc>
          <w:tcPr>
            <w:tcW w:w="558" w:type="dxa"/>
            <w:shd w:val="clear" w:color="auto" w:fill="F2F2F2" w:themeFill="background1" w:themeFillShade="F2"/>
          </w:tcPr>
          <w:p w14:paraId="11B23EA4" w14:textId="77777777" w:rsidR="008853DA" w:rsidRPr="0028502C" w:rsidRDefault="008853DA" w:rsidP="008853DA">
            <w:pPr>
              <w:jc w:val="both"/>
              <w:rPr>
                <w:rFonts w:asciiTheme="minorHAnsi" w:hAnsiTheme="minorHAnsi" w:cstheme="minorHAnsi"/>
                <w:b/>
                <w:lang w:val="ro-RO"/>
              </w:rPr>
            </w:pPr>
            <w:r w:rsidRPr="0028502C">
              <w:rPr>
                <w:rFonts w:asciiTheme="minorHAnsi" w:hAnsiTheme="minorHAnsi" w:cstheme="minorHAnsi"/>
                <w:b/>
                <w:lang w:val="ro-RO"/>
              </w:rPr>
              <w:t>Nr.</w:t>
            </w:r>
          </w:p>
        </w:tc>
        <w:tc>
          <w:tcPr>
            <w:tcW w:w="2703" w:type="dxa"/>
            <w:shd w:val="clear" w:color="auto" w:fill="F2F2F2" w:themeFill="background1" w:themeFillShade="F2"/>
          </w:tcPr>
          <w:p w14:paraId="11B23EA5" w14:textId="77777777" w:rsidR="008853DA" w:rsidRPr="0028502C" w:rsidRDefault="008853DA" w:rsidP="008853DA">
            <w:pPr>
              <w:jc w:val="center"/>
              <w:rPr>
                <w:rFonts w:asciiTheme="minorHAnsi" w:hAnsiTheme="minorHAnsi" w:cstheme="minorHAnsi"/>
                <w:b/>
                <w:lang w:val="ro-RO"/>
              </w:rPr>
            </w:pPr>
            <w:r w:rsidRPr="0028502C">
              <w:rPr>
                <w:rFonts w:asciiTheme="minorHAnsi" w:hAnsiTheme="minorHAnsi" w:cstheme="minorHAnsi"/>
                <w:b/>
                <w:lang w:val="ro-RO"/>
              </w:rPr>
              <w:t>Rezultate așteptate</w:t>
            </w:r>
          </w:p>
        </w:tc>
        <w:tc>
          <w:tcPr>
            <w:tcW w:w="6662" w:type="dxa"/>
            <w:shd w:val="clear" w:color="auto" w:fill="F2F2F2" w:themeFill="background1" w:themeFillShade="F2"/>
          </w:tcPr>
          <w:p w14:paraId="11B23EA6" w14:textId="77777777" w:rsidR="008853DA" w:rsidRPr="0028502C" w:rsidRDefault="008853DA" w:rsidP="008853DA">
            <w:pPr>
              <w:jc w:val="center"/>
              <w:rPr>
                <w:rFonts w:asciiTheme="minorHAnsi" w:hAnsiTheme="minorHAnsi" w:cstheme="minorHAnsi"/>
                <w:b/>
                <w:lang w:val="ro-RO"/>
              </w:rPr>
            </w:pPr>
            <w:r w:rsidRPr="0028502C">
              <w:rPr>
                <w:rFonts w:asciiTheme="minorHAnsi" w:hAnsiTheme="minorHAnsi" w:cstheme="minorHAnsi"/>
                <w:b/>
                <w:lang w:val="ro-RO"/>
              </w:rPr>
              <w:t xml:space="preserve">Detalii aferente activităților ce vor fi realizate </w:t>
            </w:r>
          </w:p>
        </w:tc>
      </w:tr>
      <w:tr w:rsidR="008853DA" w:rsidRPr="0028502C" w14:paraId="11B23EAF" w14:textId="77777777" w:rsidTr="008853DA">
        <w:tc>
          <w:tcPr>
            <w:tcW w:w="558" w:type="dxa"/>
            <w:vAlign w:val="center"/>
          </w:tcPr>
          <w:p w14:paraId="11B23EA8" w14:textId="77777777" w:rsidR="008853DA" w:rsidRPr="0028502C" w:rsidRDefault="008853DA" w:rsidP="008853DA">
            <w:pPr>
              <w:jc w:val="center"/>
              <w:rPr>
                <w:rFonts w:asciiTheme="minorHAnsi" w:hAnsiTheme="minorHAnsi" w:cstheme="minorHAnsi"/>
                <w:lang w:val="ro-RO"/>
              </w:rPr>
            </w:pPr>
            <w:r w:rsidRPr="0028502C">
              <w:rPr>
                <w:rFonts w:asciiTheme="minorHAnsi" w:hAnsiTheme="minorHAnsi" w:cstheme="minorHAnsi"/>
                <w:lang w:val="ro-RO"/>
              </w:rPr>
              <w:t>1</w:t>
            </w:r>
          </w:p>
        </w:tc>
        <w:tc>
          <w:tcPr>
            <w:tcW w:w="2703" w:type="dxa"/>
            <w:vAlign w:val="center"/>
          </w:tcPr>
          <w:p w14:paraId="11B23EA9" w14:textId="726613E7" w:rsidR="008853DA" w:rsidRPr="0028502C" w:rsidRDefault="0028756F" w:rsidP="008853DA">
            <w:pPr>
              <w:jc w:val="center"/>
              <w:rPr>
                <w:rFonts w:asciiTheme="minorHAnsi" w:hAnsiTheme="minorHAnsi" w:cstheme="minorHAnsi"/>
                <w:lang w:val="ro-RO"/>
              </w:rPr>
            </w:pPr>
            <w:r w:rsidRPr="0028502C">
              <w:rPr>
                <w:rFonts w:asciiTheme="minorHAnsi" w:hAnsiTheme="minorHAnsi" w:cstheme="minorHAnsi"/>
                <w:lang w:val="ro-RO" w:eastAsia="es-ES"/>
              </w:rPr>
              <w:t>Elaborare Documentatie Tehnica pentru obținerea Autorizației de Construire (D.T.A.C.)</w:t>
            </w:r>
          </w:p>
        </w:tc>
        <w:tc>
          <w:tcPr>
            <w:tcW w:w="6662" w:type="dxa"/>
          </w:tcPr>
          <w:p w14:paraId="11B23EAA" w14:textId="77777777" w:rsidR="008853DA" w:rsidRPr="0028502C" w:rsidRDefault="008853DA" w:rsidP="008853DA">
            <w:pPr>
              <w:pStyle w:val="ListParagraph"/>
              <w:widowControl/>
              <w:numPr>
                <w:ilvl w:val="0"/>
                <w:numId w:val="14"/>
              </w:numPr>
              <w:autoSpaceDE/>
              <w:autoSpaceDN/>
              <w:ind w:hanging="185"/>
              <w:contextualSpacing/>
              <w:jc w:val="both"/>
              <w:rPr>
                <w:rFonts w:asciiTheme="minorHAnsi" w:hAnsiTheme="minorHAnsi" w:cstheme="minorHAnsi"/>
                <w:lang w:val="ro-RO" w:eastAsia="es-ES"/>
              </w:rPr>
            </w:pPr>
            <w:r w:rsidRPr="0028502C">
              <w:rPr>
                <w:rFonts w:asciiTheme="minorHAnsi" w:hAnsiTheme="minorHAnsi" w:cstheme="minorHAnsi"/>
                <w:lang w:val="ro-RO" w:eastAsia="es-ES"/>
              </w:rPr>
              <w:t>elaborarea Documentației pentru obținerea avizelor, acordurilor și autorizațiilor solicitate de organismele autorizate, chiar dacă acestea nu au fost menționate în Certificatul de urbanism ca fiind necesare, în conformitate cu prevederile legislației în vigoare, cu respectarea tuturor reglementărilor tehnice şi normativelor specifice</w:t>
            </w:r>
          </w:p>
          <w:p w14:paraId="11B23EAB" w14:textId="77777777" w:rsidR="008853DA" w:rsidRPr="0028502C" w:rsidRDefault="008853DA" w:rsidP="008853DA">
            <w:pPr>
              <w:pStyle w:val="ListParagraph"/>
              <w:widowControl/>
              <w:numPr>
                <w:ilvl w:val="0"/>
                <w:numId w:val="14"/>
              </w:numPr>
              <w:autoSpaceDE/>
              <w:autoSpaceDN/>
              <w:ind w:hanging="185"/>
              <w:contextualSpacing/>
              <w:jc w:val="both"/>
              <w:rPr>
                <w:rFonts w:asciiTheme="minorHAnsi" w:hAnsiTheme="minorHAnsi" w:cstheme="minorHAnsi"/>
                <w:lang w:val="ro-RO" w:eastAsia="es-ES"/>
              </w:rPr>
            </w:pPr>
            <w:r w:rsidRPr="0028502C">
              <w:rPr>
                <w:rFonts w:asciiTheme="minorHAnsi" w:hAnsiTheme="minorHAnsi" w:cstheme="minorHAnsi"/>
                <w:lang w:val="ro-RO" w:eastAsia="es-ES"/>
              </w:rPr>
              <w:t>elaborarea documentațiilor necesare solicitate prin Certificatul de urbanism, în conformitate cu prevederile legale în vigoare şi realizarea tuturor demersurilor pentru obținerea respectivelor avize, acorduri și autorizații</w:t>
            </w:r>
          </w:p>
          <w:p w14:paraId="11B23EAC" w14:textId="6C0C2997" w:rsidR="008853DA" w:rsidRPr="0028502C" w:rsidRDefault="008853DA" w:rsidP="008853DA">
            <w:pPr>
              <w:pStyle w:val="ListParagraph"/>
              <w:widowControl/>
              <w:numPr>
                <w:ilvl w:val="0"/>
                <w:numId w:val="14"/>
              </w:numPr>
              <w:autoSpaceDE/>
              <w:autoSpaceDN/>
              <w:ind w:hanging="185"/>
              <w:contextualSpacing/>
              <w:jc w:val="both"/>
              <w:rPr>
                <w:rFonts w:asciiTheme="minorHAnsi" w:hAnsiTheme="minorHAnsi" w:cstheme="minorHAnsi"/>
                <w:lang w:val="ro-RO" w:eastAsia="es-ES"/>
              </w:rPr>
            </w:pPr>
            <w:r w:rsidRPr="0028502C">
              <w:rPr>
                <w:rFonts w:asciiTheme="minorHAnsi" w:hAnsiTheme="minorHAnsi" w:cstheme="minorHAnsi"/>
                <w:lang w:val="ro-RO" w:eastAsia="es-ES"/>
              </w:rPr>
              <w:t>elaborarea documentațiilor cu respectarea prevederilor Certificatului de Urbanism, a documentațiilor de urbanism aprobate (PUG, PUZ, PUD – indicatori urbanistici aprobați) precum și a condițiilor menționate în avizele și acordurile obținute</w:t>
            </w:r>
          </w:p>
          <w:p w14:paraId="11B23EAD" w14:textId="77777777" w:rsidR="008853DA" w:rsidRPr="0028502C" w:rsidRDefault="008853DA" w:rsidP="008853DA">
            <w:pPr>
              <w:pStyle w:val="ListParagraph"/>
              <w:widowControl/>
              <w:numPr>
                <w:ilvl w:val="0"/>
                <w:numId w:val="14"/>
              </w:numPr>
              <w:autoSpaceDE/>
              <w:autoSpaceDN/>
              <w:ind w:hanging="185"/>
              <w:contextualSpacing/>
              <w:jc w:val="both"/>
              <w:rPr>
                <w:rFonts w:asciiTheme="minorHAnsi" w:hAnsiTheme="minorHAnsi" w:cstheme="minorHAnsi"/>
                <w:lang w:val="ro-RO" w:eastAsia="es-ES"/>
              </w:rPr>
            </w:pPr>
            <w:r w:rsidRPr="0028502C">
              <w:rPr>
                <w:rFonts w:asciiTheme="minorHAnsi" w:hAnsiTheme="minorHAnsi" w:cstheme="minorHAnsi"/>
                <w:lang w:val="ro-RO" w:eastAsia="es-ES"/>
              </w:rPr>
              <w:t>elaborarea documentațiilor cu respectarea prevederilor Legii nr. 50/1991 republicată, cu modificările și completările ulterioare și ale HG nr. 907/2016 în elaborarea documentației pentru obținerea Autorizației de Construire</w:t>
            </w:r>
          </w:p>
          <w:p w14:paraId="11B23EAE" w14:textId="77777777" w:rsidR="008853DA" w:rsidRPr="0028502C" w:rsidRDefault="008853DA" w:rsidP="008853DA">
            <w:pPr>
              <w:pStyle w:val="ListParagraph"/>
              <w:widowControl/>
              <w:numPr>
                <w:ilvl w:val="0"/>
                <w:numId w:val="14"/>
              </w:numPr>
              <w:autoSpaceDE/>
              <w:autoSpaceDN/>
              <w:ind w:hanging="185"/>
              <w:contextualSpacing/>
              <w:jc w:val="both"/>
              <w:rPr>
                <w:rFonts w:asciiTheme="minorHAnsi" w:hAnsiTheme="minorHAnsi" w:cstheme="minorHAnsi"/>
                <w:lang w:val="ro-RO" w:eastAsia="es-ES"/>
              </w:rPr>
            </w:pPr>
            <w:r w:rsidRPr="0028502C">
              <w:rPr>
                <w:rFonts w:asciiTheme="minorHAnsi" w:hAnsiTheme="minorHAnsi" w:cstheme="minorHAnsi"/>
                <w:lang w:val="ro-RO" w:eastAsia="es-ES"/>
              </w:rPr>
              <w:t>elaborarea documentațiilor cu luarea în considerare a completărilor și observațiilor solicitate de avizatori/verificatori</w:t>
            </w:r>
          </w:p>
        </w:tc>
      </w:tr>
      <w:tr w:rsidR="008853DA" w:rsidRPr="0028502C" w14:paraId="11B23EB5" w14:textId="77777777" w:rsidTr="008853DA">
        <w:tc>
          <w:tcPr>
            <w:tcW w:w="558" w:type="dxa"/>
            <w:vAlign w:val="center"/>
          </w:tcPr>
          <w:p w14:paraId="11B23EB0" w14:textId="77777777" w:rsidR="008853DA" w:rsidRPr="0028502C" w:rsidRDefault="008853DA" w:rsidP="008853DA">
            <w:pPr>
              <w:jc w:val="center"/>
              <w:rPr>
                <w:rFonts w:asciiTheme="minorHAnsi" w:hAnsiTheme="minorHAnsi" w:cstheme="minorHAnsi"/>
                <w:lang w:val="ro-RO"/>
              </w:rPr>
            </w:pPr>
            <w:r w:rsidRPr="0028502C">
              <w:rPr>
                <w:rFonts w:asciiTheme="minorHAnsi" w:hAnsiTheme="minorHAnsi" w:cstheme="minorHAnsi"/>
                <w:lang w:val="ro-RO"/>
              </w:rPr>
              <w:t>2</w:t>
            </w:r>
          </w:p>
        </w:tc>
        <w:tc>
          <w:tcPr>
            <w:tcW w:w="2703" w:type="dxa"/>
            <w:vAlign w:val="center"/>
          </w:tcPr>
          <w:p w14:paraId="11B23EB1" w14:textId="44150CB7" w:rsidR="008853DA" w:rsidRPr="0028502C" w:rsidRDefault="0040633F" w:rsidP="008853DA">
            <w:pPr>
              <w:jc w:val="center"/>
              <w:rPr>
                <w:rFonts w:asciiTheme="minorHAnsi" w:hAnsiTheme="minorHAnsi" w:cstheme="minorHAnsi"/>
                <w:lang w:val="ro-RO"/>
              </w:rPr>
            </w:pPr>
            <w:r w:rsidRPr="0028502C">
              <w:rPr>
                <w:rFonts w:asciiTheme="minorHAnsi" w:hAnsiTheme="minorHAnsi" w:cstheme="minorHAnsi"/>
                <w:lang w:val="ro-RO" w:eastAsia="es-ES"/>
              </w:rPr>
              <w:t>Elaborare Documentație tehnică pentru organizarea execuției lucrărilor (DTOE)</w:t>
            </w:r>
          </w:p>
        </w:tc>
        <w:tc>
          <w:tcPr>
            <w:tcW w:w="6662" w:type="dxa"/>
          </w:tcPr>
          <w:p w14:paraId="11B23EB2" w14:textId="77777777" w:rsidR="008853DA" w:rsidRPr="0028502C" w:rsidRDefault="008853DA" w:rsidP="008853DA">
            <w:pPr>
              <w:pStyle w:val="ListParagraph"/>
              <w:widowControl/>
              <w:numPr>
                <w:ilvl w:val="0"/>
                <w:numId w:val="15"/>
              </w:numPr>
              <w:autoSpaceDE/>
              <w:autoSpaceDN/>
              <w:ind w:hanging="185"/>
              <w:contextualSpacing/>
              <w:jc w:val="both"/>
              <w:rPr>
                <w:rFonts w:asciiTheme="minorHAnsi" w:hAnsiTheme="minorHAnsi" w:cstheme="minorHAnsi"/>
                <w:lang w:val="ro-RO" w:eastAsia="es-ES"/>
              </w:rPr>
            </w:pPr>
            <w:r w:rsidRPr="0028502C">
              <w:rPr>
                <w:rFonts w:asciiTheme="minorHAnsi" w:hAnsiTheme="minorHAnsi" w:cstheme="minorHAnsi"/>
                <w:lang w:val="ro-RO" w:eastAsia="es-ES"/>
              </w:rPr>
              <w:t xml:space="preserve">elaborarea proiectului de organizare a execuției lucrărilor cuprinzând descrierea tuturor lucrărilor provizorii pregătitoare şi necesare în vederea asigurării tehnologiei de execuție a investiției, atât pe terenul aferent </w:t>
            </w:r>
            <w:proofErr w:type="spellStart"/>
            <w:r w:rsidRPr="0028502C">
              <w:rPr>
                <w:rFonts w:asciiTheme="minorHAnsi" w:hAnsiTheme="minorHAnsi" w:cstheme="minorHAnsi"/>
                <w:lang w:val="ro-RO" w:eastAsia="es-ES"/>
              </w:rPr>
              <w:t>investiţiei</w:t>
            </w:r>
            <w:proofErr w:type="spellEnd"/>
            <w:r w:rsidRPr="0028502C">
              <w:rPr>
                <w:rFonts w:asciiTheme="minorHAnsi" w:hAnsiTheme="minorHAnsi" w:cstheme="minorHAnsi"/>
                <w:lang w:val="ro-RO" w:eastAsia="es-ES"/>
              </w:rPr>
              <w:t xml:space="preserve">, cât şi pe </w:t>
            </w:r>
            <w:proofErr w:type="spellStart"/>
            <w:r w:rsidRPr="0028502C">
              <w:rPr>
                <w:rFonts w:asciiTheme="minorHAnsi" w:hAnsiTheme="minorHAnsi" w:cstheme="minorHAnsi"/>
                <w:lang w:val="ro-RO" w:eastAsia="es-ES"/>
              </w:rPr>
              <w:t>spaţiile</w:t>
            </w:r>
            <w:proofErr w:type="spellEnd"/>
            <w:r w:rsidRPr="0028502C">
              <w:rPr>
                <w:rFonts w:asciiTheme="minorHAnsi" w:hAnsiTheme="minorHAnsi" w:cstheme="minorHAnsi"/>
                <w:lang w:val="ro-RO" w:eastAsia="es-ES"/>
              </w:rPr>
              <w:t xml:space="preserve"> ocupate temporar în afara acestuia, inclusiv cele de pe domeniul public.</w:t>
            </w:r>
          </w:p>
          <w:p w14:paraId="11B23EB3" w14:textId="77777777" w:rsidR="008853DA" w:rsidRPr="0028502C" w:rsidRDefault="008853DA" w:rsidP="008853DA">
            <w:pPr>
              <w:pStyle w:val="ListParagraph"/>
              <w:widowControl/>
              <w:numPr>
                <w:ilvl w:val="0"/>
                <w:numId w:val="15"/>
              </w:numPr>
              <w:autoSpaceDE/>
              <w:autoSpaceDN/>
              <w:ind w:hanging="185"/>
              <w:contextualSpacing/>
              <w:jc w:val="both"/>
              <w:rPr>
                <w:rFonts w:asciiTheme="minorHAnsi" w:hAnsiTheme="minorHAnsi" w:cstheme="minorHAnsi"/>
                <w:lang w:val="ro-RO" w:eastAsia="es-ES"/>
              </w:rPr>
            </w:pPr>
            <w:r w:rsidRPr="0028502C">
              <w:rPr>
                <w:rFonts w:asciiTheme="minorHAnsi" w:hAnsiTheme="minorHAnsi" w:cstheme="minorHAnsi"/>
                <w:lang w:val="ro-RO" w:eastAsia="es-ES"/>
              </w:rPr>
              <w:t>elaborarea proiectului de organizare cu respectarea prevederilor Legii nr. 50/1991 republicată, cu modificările și completările ulterioare și ale HG nr. 907/2016 în elaborarea documentației tehnice pentru organizarea de șantier.</w:t>
            </w:r>
          </w:p>
          <w:p w14:paraId="11B23EB4" w14:textId="77777777" w:rsidR="008853DA" w:rsidRPr="0028502C" w:rsidRDefault="008853DA" w:rsidP="008853DA">
            <w:pPr>
              <w:pStyle w:val="ListParagraph"/>
              <w:widowControl/>
              <w:numPr>
                <w:ilvl w:val="0"/>
                <w:numId w:val="15"/>
              </w:numPr>
              <w:autoSpaceDE/>
              <w:autoSpaceDN/>
              <w:ind w:hanging="185"/>
              <w:contextualSpacing/>
              <w:jc w:val="both"/>
              <w:rPr>
                <w:rFonts w:asciiTheme="minorHAnsi" w:hAnsiTheme="minorHAnsi" w:cstheme="minorHAnsi"/>
                <w:lang w:val="ro-RO" w:eastAsia="es-ES"/>
              </w:rPr>
            </w:pPr>
            <w:r w:rsidRPr="0028502C">
              <w:rPr>
                <w:rFonts w:asciiTheme="minorHAnsi" w:hAnsiTheme="minorHAnsi" w:cstheme="minorHAnsi"/>
                <w:lang w:val="ro-RO" w:eastAsia="es-ES"/>
              </w:rPr>
              <w:t xml:space="preserve">Elaborarea </w:t>
            </w:r>
            <w:r w:rsidR="001738F0" w:rsidRPr="0028502C">
              <w:rPr>
                <w:rFonts w:asciiTheme="minorHAnsi" w:hAnsiTheme="minorHAnsi" w:cstheme="minorHAnsi"/>
                <w:lang w:val="ro-RO" w:eastAsia="es-ES"/>
              </w:rPr>
              <w:t>oricăror</w:t>
            </w:r>
            <w:r w:rsidRPr="0028502C">
              <w:rPr>
                <w:rFonts w:asciiTheme="minorHAnsi" w:hAnsiTheme="minorHAnsi" w:cstheme="minorHAnsi"/>
                <w:lang w:val="ro-RO" w:eastAsia="es-ES"/>
              </w:rPr>
              <w:t xml:space="preserve"> documente impuse de cadrul legal aplicabil,  cu privire la organizarea si derularea </w:t>
            </w:r>
            <w:r w:rsidR="001738F0" w:rsidRPr="0028502C">
              <w:rPr>
                <w:rFonts w:asciiTheme="minorHAnsi" w:hAnsiTheme="minorHAnsi" w:cstheme="minorHAnsi"/>
                <w:lang w:val="ro-RO" w:eastAsia="es-ES"/>
              </w:rPr>
              <w:t>activităților</w:t>
            </w:r>
            <w:r w:rsidRPr="0028502C">
              <w:rPr>
                <w:rFonts w:asciiTheme="minorHAnsi" w:hAnsiTheme="minorHAnsi" w:cstheme="minorHAnsi"/>
                <w:lang w:val="ro-RO" w:eastAsia="es-ES"/>
              </w:rPr>
              <w:t xml:space="preserve"> specifice .  </w:t>
            </w:r>
          </w:p>
        </w:tc>
      </w:tr>
      <w:tr w:rsidR="008853DA" w:rsidRPr="0028502C" w14:paraId="11B23EBA" w14:textId="77777777" w:rsidTr="008853DA">
        <w:tc>
          <w:tcPr>
            <w:tcW w:w="558" w:type="dxa"/>
            <w:vAlign w:val="center"/>
          </w:tcPr>
          <w:p w14:paraId="11B23EB6" w14:textId="77777777" w:rsidR="008853DA" w:rsidRPr="0028502C" w:rsidRDefault="008853DA" w:rsidP="008853DA">
            <w:pPr>
              <w:jc w:val="center"/>
              <w:rPr>
                <w:rFonts w:asciiTheme="minorHAnsi" w:hAnsiTheme="minorHAnsi" w:cstheme="minorHAnsi"/>
                <w:lang w:val="ro-RO"/>
              </w:rPr>
            </w:pPr>
            <w:r w:rsidRPr="0028502C">
              <w:rPr>
                <w:rFonts w:asciiTheme="minorHAnsi" w:hAnsiTheme="minorHAnsi" w:cstheme="minorHAnsi"/>
                <w:lang w:val="ro-RO"/>
              </w:rPr>
              <w:t>3</w:t>
            </w:r>
          </w:p>
        </w:tc>
        <w:tc>
          <w:tcPr>
            <w:tcW w:w="2703" w:type="dxa"/>
            <w:vAlign w:val="center"/>
          </w:tcPr>
          <w:p w14:paraId="11B23EB7" w14:textId="2E3856A3" w:rsidR="008853DA" w:rsidRPr="0028502C" w:rsidRDefault="00B62AC5" w:rsidP="008853DA">
            <w:pPr>
              <w:jc w:val="center"/>
              <w:rPr>
                <w:rFonts w:asciiTheme="minorHAnsi" w:hAnsiTheme="minorHAnsi" w:cstheme="minorHAnsi"/>
                <w:lang w:val="ro-RO"/>
              </w:rPr>
            </w:pPr>
            <w:r w:rsidRPr="0028502C">
              <w:rPr>
                <w:rFonts w:asciiTheme="minorHAnsi" w:hAnsiTheme="minorHAnsi" w:cstheme="minorHAnsi"/>
                <w:lang w:val="ro-RO" w:eastAsia="es-ES"/>
              </w:rPr>
              <w:t>Elaborare Proiect Tehnic de execuție (</w:t>
            </w:r>
            <w:proofErr w:type="spellStart"/>
            <w:r w:rsidRPr="0028502C">
              <w:rPr>
                <w:rFonts w:asciiTheme="minorHAnsi" w:hAnsiTheme="minorHAnsi" w:cstheme="minorHAnsi"/>
                <w:lang w:val="ro-RO" w:eastAsia="es-ES"/>
              </w:rPr>
              <w:t>PTh</w:t>
            </w:r>
            <w:proofErr w:type="spellEnd"/>
            <w:r w:rsidRPr="0028502C">
              <w:rPr>
                <w:rFonts w:asciiTheme="minorHAnsi" w:hAnsiTheme="minorHAnsi" w:cstheme="minorHAnsi"/>
                <w:lang w:val="ro-RO" w:eastAsia="es-ES"/>
              </w:rPr>
              <w:t>)</w:t>
            </w:r>
          </w:p>
        </w:tc>
        <w:tc>
          <w:tcPr>
            <w:tcW w:w="6662" w:type="dxa"/>
          </w:tcPr>
          <w:p w14:paraId="11B23EB8" w14:textId="77777777" w:rsidR="008853DA" w:rsidRPr="0028502C" w:rsidRDefault="008853DA" w:rsidP="008853DA">
            <w:pPr>
              <w:pStyle w:val="ListParagraph"/>
              <w:widowControl/>
              <w:numPr>
                <w:ilvl w:val="0"/>
                <w:numId w:val="16"/>
              </w:numPr>
              <w:autoSpaceDE/>
              <w:autoSpaceDN/>
              <w:ind w:hanging="185"/>
              <w:contextualSpacing/>
              <w:jc w:val="both"/>
              <w:rPr>
                <w:rFonts w:asciiTheme="minorHAnsi" w:hAnsiTheme="minorHAnsi" w:cstheme="minorHAnsi"/>
                <w:lang w:val="ro-RO" w:eastAsia="es-ES"/>
              </w:rPr>
            </w:pPr>
            <w:r w:rsidRPr="0028502C">
              <w:rPr>
                <w:rFonts w:asciiTheme="minorHAnsi" w:hAnsiTheme="minorHAnsi" w:cstheme="minorHAnsi"/>
                <w:lang w:val="ro-RO" w:eastAsia="es-ES"/>
              </w:rPr>
              <w:t>elaborarea Proiectului tehnic de execuție conținând părți scrise și părți desenate, inclusiv partea economică (F1, F2, F3, F4 și F5 respectiv C6, C7 C8 și C9), în conformitate cu prevederile Legii nr. 50/1991 republicată, cu modificările și completările ulterioare și ale HG nr. 907/2016, precum și cu toate reglementările tehnice incidente.</w:t>
            </w:r>
          </w:p>
          <w:p w14:paraId="11B23EB9" w14:textId="77777777" w:rsidR="008853DA" w:rsidRPr="0028502C" w:rsidRDefault="008853DA" w:rsidP="008853DA">
            <w:pPr>
              <w:pStyle w:val="ListParagraph"/>
              <w:widowControl/>
              <w:numPr>
                <w:ilvl w:val="0"/>
                <w:numId w:val="16"/>
              </w:numPr>
              <w:autoSpaceDE/>
              <w:autoSpaceDN/>
              <w:ind w:hanging="185"/>
              <w:contextualSpacing/>
              <w:jc w:val="both"/>
              <w:rPr>
                <w:rFonts w:asciiTheme="minorHAnsi" w:hAnsiTheme="minorHAnsi" w:cstheme="minorHAnsi"/>
                <w:lang w:val="ro-RO" w:eastAsia="es-ES"/>
              </w:rPr>
            </w:pPr>
            <w:r w:rsidRPr="0028502C">
              <w:rPr>
                <w:rFonts w:asciiTheme="minorHAnsi" w:hAnsiTheme="minorHAnsi" w:cstheme="minorHAnsi"/>
                <w:lang w:val="ro-RO" w:eastAsia="es-ES"/>
              </w:rPr>
              <w:t>ajustarea, completarea și/sau modificarea Proiectului tehnic și a detaliilor de execuție ca urmare a recomandărilor verificatorilor selectați de către Autoritatea Contractantă, dacă este cazul.</w:t>
            </w:r>
          </w:p>
        </w:tc>
      </w:tr>
      <w:tr w:rsidR="008853DA" w:rsidRPr="0028502C" w14:paraId="11B23EBF" w14:textId="77777777" w:rsidTr="008853DA">
        <w:tc>
          <w:tcPr>
            <w:tcW w:w="558" w:type="dxa"/>
            <w:vAlign w:val="center"/>
          </w:tcPr>
          <w:p w14:paraId="11B23EBB" w14:textId="77777777" w:rsidR="008853DA" w:rsidRPr="0028502C" w:rsidRDefault="008853DA" w:rsidP="008853DA">
            <w:pPr>
              <w:jc w:val="center"/>
              <w:rPr>
                <w:rFonts w:asciiTheme="minorHAnsi" w:hAnsiTheme="minorHAnsi" w:cstheme="minorHAnsi"/>
                <w:lang w:val="ro-RO"/>
              </w:rPr>
            </w:pPr>
            <w:r w:rsidRPr="0028502C">
              <w:rPr>
                <w:rFonts w:asciiTheme="minorHAnsi" w:hAnsiTheme="minorHAnsi" w:cstheme="minorHAnsi"/>
                <w:lang w:val="ro-RO"/>
              </w:rPr>
              <w:lastRenderedPageBreak/>
              <w:t>4</w:t>
            </w:r>
          </w:p>
        </w:tc>
        <w:tc>
          <w:tcPr>
            <w:tcW w:w="2703" w:type="dxa"/>
            <w:vAlign w:val="center"/>
          </w:tcPr>
          <w:p w14:paraId="11B23EBC" w14:textId="77777777" w:rsidR="008853DA" w:rsidRPr="0028502C" w:rsidRDefault="008853DA" w:rsidP="008853DA">
            <w:pPr>
              <w:jc w:val="center"/>
              <w:rPr>
                <w:rFonts w:asciiTheme="minorHAnsi" w:hAnsiTheme="minorHAnsi" w:cstheme="minorHAnsi"/>
                <w:lang w:val="ro-RO" w:eastAsia="es-ES"/>
              </w:rPr>
            </w:pPr>
            <w:r w:rsidRPr="0028502C">
              <w:rPr>
                <w:rFonts w:asciiTheme="minorHAnsi" w:hAnsiTheme="minorHAnsi" w:cstheme="minorHAnsi"/>
                <w:lang w:val="ro-RO" w:eastAsia="es-ES"/>
              </w:rPr>
              <w:t>Suport pe perioada de derulare a procedurii de achiziție publică organizate pentru atribuirea contractului de execuție a lucrărilor</w:t>
            </w:r>
          </w:p>
        </w:tc>
        <w:tc>
          <w:tcPr>
            <w:tcW w:w="6662" w:type="dxa"/>
          </w:tcPr>
          <w:p w14:paraId="11B23EBD" w14:textId="77777777" w:rsidR="008853DA" w:rsidRPr="0028502C" w:rsidRDefault="008853DA" w:rsidP="008853DA">
            <w:pPr>
              <w:pStyle w:val="ListParagraph"/>
              <w:widowControl/>
              <w:numPr>
                <w:ilvl w:val="0"/>
                <w:numId w:val="17"/>
              </w:numPr>
              <w:autoSpaceDE/>
              <w:autoSpaceDN/>
              <w:ind w:hanging="156"/>
              <w:contextualSpacing/>
              <w:jc w:val="both"/>
              <w:rPr>
                <w:rFonts w:asciiTheme="minorHAnsi" w:hAnsiTheme="minorHAnsi" w:cstheme="minorHAnsi"/>
                <w:lang w:val="ro-RO" w:eastAsia="es-ES"/>
              </w:rPr>
            </w:pPr>
            <w:r w:rsidRPr="0028502C">
              <w:rPr>
                <w:rFonts w:asciiTheme="minorHAnsi" w:hAnsiTheme="minorHAnsi" w:cstheme="minorHAnsi"/>
                <w:lang w:val="ro-RO"/>
              </w:rPr>
              <w:t xml:space="preserve">Punctele de vedere și/sau răspunsurile la solicitările de clarificări, în legătură cu conținutul documentației întocmite pentru organizarea licitației </w:t>
            </w:r>
            <w:r w:rsidR="001738F0" w:rsidRPr="0028502C">
              <w:rPr>
                <w:rFonts w:asciiTheme="minorHAnsi" w:hAnsiTheme="minorHAnsi" w:cstheme="minorHAnsi"/>
                <w:lang w:val="ro-RO"/>
              </w:rPr>
              <w:t>vor fi</w:t>
            </w:r>
            <w:r w:rsidRPr="0028502C">
              <w:rPr>
                <w:rFonts w:asciiTheme="minorHAnsi" w:hAnsiTheme="minorHAnsi" w:cstheme="minorHAnsi"/>
                <w:lang w:val="ro-RO"/>
              </w:rPr>
              <w:t xml:space="preserve"> elaborate cu respectarea cadrului legal aplicabil achizițiilor publice.</w:t>
            </w:r>
          </w:p>
          <w:p w14:paraId="11B23EBE" w14:textId="77777777" w:rsidR="008853DA" w:rsidRPr="0028502C" w:rsidRDefault="008853DA" w:rsidP="001738F0">
            <w:pPr>
              <w:pStyle w:val="ListParagraph"/>
              <w:widowControl/>
              <w:numPr>
                <w:ilvl w:val="0"/>
                <w:numId w:val="17"/>
              </w:numPr>
              <w:autoSpaceDE/>
              <w:autoSpaceDN/>
              <w:ind w:hanging="156"/>
              <w:contextualSpacing/>
              <w:jc w:val="both"/>
              <w:rPr>
                <w:rFonts w:asciiTheme="minorHAnsi" w:hAnsiTheme="minorHAnsi" w:cstheme="minorHAnsi"/>
                <w:lang w:val="ro-RO" w:eastAsia="es-ES"/>
              </w:rPr>
            </w:pPr>
            <w:r w:rsidRPr="0028502C">
              <w:rPr>
                <w:rFonts w:asciiTheme="minorHAnsi" w:hAnsiTheme="minorHAnsi" w:cstheme="minorHAnsi"/>
                <w:lang w:val="ro-RO"/>
              </w:rPr>
              <w:t xml:space="preserve">Punctele de vedere cu privire la aspectele invocate în eventualele contestații formulate în cadrul procedurii, în legătură cu conținutul documentației întocmite de către proiectant pentru organizarea licitației </w:t>
            </w:r>
            <w:r w:rsidR="001738F0" w:rsidRPr="0028502C">
              <w:rPr>
                <w:rFonts w:asciiTheme="minorHAnsi" w:hAnsiTheme="minorHAnsi" w:cstheme="minorHAnsi"/>
                <w:lang w:val="ro-RO"/>
              </w:rPr>
              <w:t xml:space="preserve">vor fi </w:t>
            </w:r>
            <w:r w:rsidRPr="0028502C">
              <w:rPr>
                <w:rFonts w:asciiTheme="minorHAnsi" w:hAnsiTheme="minorHAnsi" w:cstheme="minorHAnsi"/>
                <w:lang w:val="ro-RO"/>
              </w:rPr>
              <w:t>elaborate cu respectarea cadrului legal aplicabil achizițiilor publice.</w:t>
            </w:r>
          </w:p>
        </w:tc>
      </w:tr>
      <w:tr w:rsidR="008853DA" w:rsidRPr="0028502C" w14:paraId="11B23ED8" w14:textId="77777777" w:rsidTr="008853DA">
        <w:tc>
          <w:tcPr>
            <w:tcW w:w="558" w:type="dxa"/>
            <w:vAlign w:val="center"/>
          </w:tcPr>
          <w:p w14:paraId="11B23EC0" w14:textId="77777777" w:rsidR="008853DA" w:rsidRPr="0028502C" w:rsidRDefault="008853DA" w:rsidP="008853DA">
            <w:pPr>
              <w:jc w:val="center"/>
              <w:rPr>
                <w:rFonts w:asciiTheme="minorHAnsi" w:hAnsiTheme="minorHAnsi" w:cstheme="minorHAnsi"/>
                <w:lang w:val="ro-RO"/>
              </w:rPr>
            </w:pPr>
            <w:r w:rsidRPr="0028502C">
              <w:rPr>
                <w:rFonts w:asciiTheme="minorHAnsi" w:hAnsiTheme="minorHAnsi" w:cstheme="minorHAnsi"/>
                <w:lang w:val="ro-RO"/>
              </w:rPr>
              <w:t>5</w:t>
            </w:r>
          </w:p>
        </w:tc>
        <w:tc>
          <w:tcPr>
            <w:tcW w:w="2703" w:type="dxa"/>
            <w:vAlign w:val="center"/>
          </w:tcPr>
          <w:p w14:paraId="11B23EC1" w14:textId="77777777" w:rsidR="008853DA" w:rsidRPr="0028502C" w:rsidRDefault="008853DA" w:rsidP="008853DA">
            <w:pPr>
              <w:jc w:val="center"/>
              <w:rPr>
                <w:rFonts w:asciiTheme="minorHAnsi" w:hAnsiTheme="minorHAnsi" w:cstheme="minorHAnsi"/>
                <w:lang w:val="ro-RO" w:eastAsia="es-ES"/>
              </w:rPr>
            </w:pPr>
            <w:r w:rsidRPr="0028502C">
              <w:rPr>
                <w:rFonts w:asciiTheme="minorHAnsi" w:hAnsiTheme="minorHAnsi" w:cstheme="minorHAnsi"/>
                <w:lang w:val="ro-RO" w:eastAsia="es-ES"/>
              </w:rPr>
              <w:t>Asistență Tehnică pe Perioada de Execuție a Lucrărilor</w:t>
            </w:r>
          </w:p>
        </w:tc>
        <w:tc>
          <w:tcPr>
            <w:tcW w:w="6662" w:type="dxa"/>
          </w:tcPr>
          <w:p w14:paraId="11B23EC2" w14:textId="77777777" w:rsidR="008853DA" w:rsidRPr="0028502C" w:rsidRDefault="008853DA" w:rsidP="008853DA">
            <w:pPr>
              <w:jc w:val="both"/>
              <w:rPr>
                <w:rFonts w:asciiTheme="minorHAnsi" w:hAnsiTheme="minorHAnsi" w:cstheme="minorHAnsi"/>
                <w:lang w:val="ro-RO" w:eastAsia="es-ES"/>
              </w:rPr>
            </w:pPr>
            <w:r w:rsidRPr="0028502C">
              <w:rPr>
                <w:rFonts w:asciiTheme="minorHAnsi" w:hAnsiTheme="minorHAnsi" w:cstheme="minorHAnsi"/>
                <w:lang w:val="ro-RO" w:eastAsia="es-ES"/>
              </w:rPr>
              <w:t>Acordarea asistenței tehnice atât în timpul execuției, cât și în perioada de garanție până la recepția finală a lucrărilor (conf. Art. 23 din Legea 10/1995-actualizată) pentru asigurarea execuției lucrărilor atât din punct de vedere calitativ cât și cantitativ, cel puțin prin:</w:t>
            </w:r>
          </w:p>
          <w:p w14:paraId="11B23EC3" w14:textId="77777777" w:rsidR="008853DA" w:rsidRPr="0028502C" w:rsidRDefault="008853DA" w:rsidP="008853DA">
            <w:pPr>
              <w:pStyle w:val="ListParagraph"/>
              <w:widowControl/>
              <w:numPr>
                <w:ilvl w:val="0"/>
                <w:numId w:val="18"/>
              </w:numPr>
              <w:autoSpaceDE/>
              <w:autoSpaceDN/>
              <w:ind w:left="491" w:hanging="141"/>
              <w:contextualSpacing/>
              <w:jc w:val="both"/>
              <w:rPr>
                <w:rFonts w:asciiTheme="minorHAnsi" w:hAnsiTheme="minorHAnsi" w:cstheme="minorHAnsi"/>
                <w:lang w:val="ro-RO"/>
              </w:rPr>
            </w:pPr>
            <w:r w:rsidRPr="0028502C">
              <w:rPr>
                <w:rFonts w:asciiTheme="minorHAnsi" w:hAnsiTheme="minorHAnsi" w:cstheme="minorHAnsi"/>
                <w:lang w:val="ro-RO"/>
              </w:rPr>
              <w:t>Urmărirea aplicării pe șantier a soluțiilor adoptate prin proiect, conform reglementarilor tehnice în vigoare şi a celor mai bune tehnologiilor de execuție existente;</w:t>
            </w:r>
          </w:p>
          <w:p w14:paraId="11B23EC4" w14:textId="77777777" w:rsidR="008853DA" w:rsidRPr="0028502C" w:rsidRDefault="008853DA" w:rsidP="008853DA">
            <w:pPr>
              <w:pStyle w:val="ListParagraph"/>
              <w:widowControl/>
              <w:numPr>
                <w:ilvl w:val="0"/>
                <w:numId w:val="18"/>
              </w:numPr>
              <w:autoSpaceDE/>
              <w:autoSpaceDN/>
              <w:ind w:left="491" w:hanging="141"/>
              <w:contextualSpacing/>
              <w:jc w:val="both"/>
              <w:rPr>
                <w:rFonts w:asciiTheme="minorHAnsi" w:hAnsiTheme="minorHAnsi" w:cstheme="minorHAnsi"/>
                <w:lang w:val="ro-RO"/>
              </w:rPr>
            </w:pPr>
            <w:r w:rsidRPr="0028502C">
              <w:rPr>
                <w:rFonts w:asciiTheme="minorHAnsi" w:hAnsiTheme="minorHAnsi" w:cstheme="minorHAnsi"/>
                <w:lang w:val="ro-RO"/>
              </w:rPr>
              <w:t xml:space="preserve">Stabilirea  modului  de tratare  a defectelor  apărute  în execuție/ perioada de garanție precum  şi  urmărirea  aplicării  pe șantier a soluțiilor  adoptate după însușirea acestora da către verificatorii atestați de proiecte; </w:t>
            </w:r>
          </w:p>
          <w:p w14:paraId="11B23EC5" w14:textId="77777777" w:rsidR="008853DA" w:rsidRPr="0028502C" w:rsidRDefault="008853DA" w:rsidP="008853DA">
            <w:pPr>
              <w:pStyle w:val="ListParagraph"/>
              <w:widowControl/>
              <w:numPr>
                <w:ilvl w:val="0"/>
                <w:numId w:val="18"/>
              </w:numPr>
              <w:autoSpaceDE/>
              <w:autoSpaceDN/>
              <w:ind w:left="491" w:hanging="141"/>
              <w:contextualSpacing/>
              <w:jc w:val="both"/>
              <w:rPr>
                <w:rFonts w:asciiTheme="minorHAnsi" w:hAnsiTheme="minorHAnsi" w:cstheme="minorHAnsi"/>
                <w:lang w:val="ro-RO"/>
              </w:rPr>
            </w:pPr>
            <w:r w:rsidRPr="0028502C">
              <w:rPr>
                <w:rFonts w:asciiTheme="minorHAnsi" w:hAnsiTheme="minorHAnsi" w:cstheme="minorHAnsi"/>
                <w:lang w:val="ro-RO"/>
              </w:rPr>
              <w:t>Soluționarea neconformităților şi neconcordanțelor semnalate de către verificatorii atestați, executanți, etc. la soluțiile tehnice proiectate daca acest lucru se impune;</w:t>
            </w:r>
          </w:p>
          <w:p w14:paraId="11B23EC6" w14:textId="77777777" w:rsidR="008853DA" w:rsidRPr="0028502C" w:rsidRDefault="008853DA" w:rsidP="008853DA">
            <w:pPr>
              <w:pStyle w:val="ListParagraph"/>
              <w:widowControl/>
              <w:numPr>
                <w:ilvl w:val="0"/>
                <w:numId w:val="18"/>
              </w:numPr>
              <w:autoSpaceDE/>
              <w:autoSpaceDN/>
              <w:ind w:left="491" w:hanging="141"/>
              <w:contextualSpacing/>
              <w:jc w:val="both"/>
              <w:rPr>
                <w:rFonts w:asciiTheme="minorHAnsi" w:hAnsiTheme="minorHAnsi" w:cstheme="minorHAnsi"/>
                <w:lang w:val="ro-RO"/>
              </w:rPr>
            </w:pPr>
            <w:r w:rsidRPr="0028502C">
              <w:rPr>
                <w:rFonts w:asciiTheme="minorHAnsi" w:hAnsiTheme="minorHAnsi" w:cstheme="minorHAnsi"/>
                <w:lang w:val="ro-RO"/>
              </w:rPr>
              <w:t>Participarea la toate fazele determinante stabilite în cadrul programului de control al calității lucrărilor de execuție;</w:t>
            </w:r>
          </w:p>
          <w:p w14:paraId="11B23EC7" w14:textId="77777777" w:rsidR="008853DA" w:rsidRPr="0028502C" w:rsidRDefault="008853DA" w:rsidP="008853DA">
            <w:pPr>
              <w:pStyle w:val="ListParagraph"/>
              <w:widowControl/>
              <w:numPr>
                <w:ilvl w:val="0"/>
                <w:numId w:val="18"/>
              </w:numPr>
              <w:autoSpaceDE/>
              <w:autoSpaceDN/>
              <w:ind w:left="491" w:hanging="141"/>
              <w:contextualSpacing/>
              <w:jc w:val="both"/>
              <w:rPr>
                <w:rFonts w:asciiTheme="minorHAnsi" w:hAnsiTheme="minorHAnsi" w:cstheme="minorHAnsi"/>
                <w:lang w:val="ro-RO"/>
              </w:rPr>
            </w:pPr>
            <w:r w:rsidRPr="0028502C">
              <w:rPr>
                <w:rFonts w:asciiTheme="minorHAnsi" w:hAnsiTheme="minorHAnsi" w:cstheme="minorHAnsi"/>
                <w:lang w:val="ro-RO"/>
              </w:rPr>
              <w:t xml:space="preserve"> Participarea  la  recepții  parțiale,  recepții  la terminarea  lucrărilor,  recepții  finale,  Ia punerea  în funcțiune  a  fiecărei   lucrări  cuprinse  în  proiect  şi  elaborarea   punctului  sau  de  vedere  asupra modului de realizare a lucrărilor;</w:t>
            </w:r>
          </w:p>
          <w:p w14:paraId="11B23EC8" w14:textId="77777777" w:rsidR="008853DA" w:rsidRPr="0028502C" w:rsidRDefault="008853DA" w:rsidP="008853DA">
            <w:pPr>
              <w:pStyle w:val="ListParagraph"/>
              <w:widowControl/>
              <w:numPr>
                <w:ilvl w:val="0"/>
                <w:numId w:val="18"/>
              </w:numPr>
              <w:autoSpaceDE/>
              <w:autoSpaceDN/>
              <w:ind w:left="491" w:hanging="141"/>
              <w:contextualSpacing/>
              <w:jc w:val="both"/>
              <w:rPr>
                <w:rFonts w:asciiTheme="minorHAnsi" w:hAnsiTheme="minorHAnsi" w:cstheme="minorHAnsi"/>
                <w:lang w:val="ro-RO"/>
              </w:rPr>
            </w:pPr>
            <w:r w:rsidRPr="0028502C">
              <w:rPr>
                <w:rFonts w:asciiTheme="minorHAnsi" w:hAnsiTheme="minorHAnsi" w:cstheme="minorHAnsi"/>
                <w:lang w:val="ro-RO"/>
              </w:rPr>
              <w:t>Elaborarea  de soluții  tehnice prin dispoziții  de șantier,  pe parcursul  derulării execuției  lucrărilor (inclusiv în perioada de garanție), în cazul  modificării  soluțiilor  stabilite  inițial în proiect şi urmărirea  aplicării  acestora.  În situația în care  pe parcursul  execuției  lucrărilor (sau în perioada de garanție)  se impun  modificări/completări  ale soluției  din  Proiectul Tehnic, Contractantul va întreprinde toate diligentele necesare pentru întocmirea, prezentarea și/sau avizarea documentelor tehnico-economice aferente, precum urmează:</w:t>
            </w:r>
          </w:p>
          <w:p w14:paraId="11B23EC9" w14:textId="77777777" w:rsidR="008853DA" w:rsidRPr="0028502C" w:rsidRDefault="008853DA" w:rsidP="008853DA">
            <w:pPr>
              <w:pStyle w:val="ListParagraph"/>
              <w:widowControl/>
              <w:numPr>
                <w:ilvl w:val="0"/>
                <w:numId w:val="20"/>
              </w:numPr>
              <w:autoSpaceDE/>
              <w:autoSpaceDN/>
              <w:contextualSpacing/>
              <w:jc w:val="both"/>
              <w:rPr>
                <w:rFonts w:asciiTheme="minorHAnsi" w:hAnsiTheme="minorHAnsi" w:cstheme="minorHAnsi"/>
                <w:lang w:val="ro-RO"/>
              </w:rPr>
            </w:pPr>
            <w:r w:rsidRPr="0028502C">
              <w:rPr>
                <w:rFonts w:asciiTheme="minorHAnsi" w:hAnsiTheme="minorHAnsi" w:cstheme="minorHAnsi"/>
                <w:lang w:val="ro-RO"/>
              </w:rPr>
              <w:t xml:space="preserve"> Elaborare de documentații tehnico-economice precum (fără a se limita la):</w:t>
            </w:r>
          </w:p>
          <w:p w14:paraId="11B23ECA" w14:textId="77777777" w:rsidR="008853DA" w:rsidRPr="0028502C" w:rsidRDefault="008853DA" w:rsidP="008853DA">
            <w:pPr>
              <w:pStyle w:val="ListParagraph"/>
              <w:widowControl/>
              <w:numPr>
                <w:ilvl w:val="0"/>
                <w:numId w:val="19"/>
              </w:numPr>
              <w:autoSpaceDE/>
              <w:autoSpaceDN/>
              <w:contextualSpacing/>
              <w:jc w:val="both"/>
              <w:rPr>
                <w:rFonts w:asciiTheme="minorHAnsi" w:hAnsiTheme="minorHAnsi" w:cstheme="minorHAnsi"/>
                <w:lang w:val="ro-RO"/>
              </w:rPr>
            </w:pPr>
            <w:r w:rsidRPr="0028502C">
              <w:rPr>
                <w:rFonts w:asciiTheme="minorHAnsi" w:hAnsiTheme="minorHAnsi" w:cstheme="minorHAnsi"/>
                <w:lang w:val="ro-RO"/>
              </w:rPr>
              <w:t>Memorii explicative cu privire la justificarea și oportunitatea modificările propuse a fi adoptate</w:t>
            </w:r>
          </w:p>
          <w:p w14:paraId="11B23ECB" w14:textId="77777777" w:rsidR="008853DA" w:rsidRPr="0028502C" w:rsidRDefault="008853DA" w:rsidP="008853DA">
            <w:pPr>
              <w:pStyle w:val="ListParagraph"/>
              <w:widowControl/>
              <w:numPr>
                <w:ilvl w:val="0"/>
                <w:numId w:val="19"/>
              </w:numPr>
              <w:autoSpaceDE/>
              <w:autoSpaceDN/>
              <w:contextualSpacing/>
              <w:jc w:val="both"/>
              <w:rPr>
                <w:rFonts w:asciiTheme="minorHAnsi" w:hAnsiTheme="minorHAnsi" w:cstheme="minorHAnsi"/>
                <w:lang w:val="ro-RO"/>
              </w:rPr>
            </w:pPr>
            <w:r w:rsidRPr="0028502C">
              <w:rPr>
                <w:rFonts w:asciiTheme="minorHAnsi" w:hAnsiTheme="minorHAnsi" w:cstheme="minorHAnsi"/>
                <w:lang w:val="ro-RO"/>
              </w:rPr>
              <w:t xml:space="preserve">Dispoziții de  șantier  (piese scrise și piese desenate) pentru   execuția   lucrărilor   întocmită   de  proiectant   şi   semnată   de dirigintele  de șantier, </w:t>
            </w:r>
            <w:r w:rsidRPr="0028502C">
              <w:rPr>
                <w:rFonts w:asciiTheme="minorHAnsi" w:hAnsiTheme="minorHAnsi" w:cstheme="minorHAnsi"/>
                <w:lang w:val="ro-RO"/>
              </w:rPr>
              <w:lastRenderedPageBreak/>
              <w:t>beneficiar  şi constructor.  Dispoziția de șantier va fi însoțită de memoriu justificativ întocmit de proiectant şi verificat de verificatorul de proiect, acolo unde este cazul.</w:t>
            </w:r>
          </w:p>
          <w:p w14:paraId="11B23ECC" w14:textId="77777777" w:rsidR="008853DA" w:rsidRPr="0028502C" w:rsidRDefault="008853DA" w:rsidP="008853DA">
            <w:pPr>
              <w:pStyle w:val="ListParagraph"/>
              <w:widowControl/>
              <w:numPr>
                <w:ilvl w:val="0"/>
                <w:numId w:val="19"/>
              </w:numPr>
              <w:autoSpaceDE/>
              <w:autoSpaceDN/>
              <w:contextualSpacing/>
              <w:jc w:val="both"/>
              <w:rPr>
                <w:rFonts w:asciiTheme="minorHAnsi" w:hAnsiTheme="minorHAnsi" w:cstheme="minorHAnsi"/>
                <w:lang w:val="ro-RO"/>
              </w:rPr>
            </w:pPr>
            <w:r w:rsidRPr="0028502C">
              <w:rPr>
                <w:rFonts w:asciiTheme="minorHAnsi" w:hAnsiTheme="minorHAnsi" w:cstheme="minorHAnsi"/>
                <w:lang w:val="ro-RO"/>
              </w:rPr>
              <w:t>liste de cantități pentru lucrările la care se renunță întocmite de proiectant;</w:t>
            </w:r>
          </w:p>
          <w:p w14:paraId="11B23ECD" w14:textId="77777777" w:rsidR="008853DA" w:rsidRPr="0028502C" w:rsidRDefault="008853DA" w:rsidP="008853DA">
            <w:pPr>
              <w:pStyle w:val="ListParagraph"/>
              <w:widowControl/>
              <w:numPr>
                <w:ilvl w:val="0"/>
                <w:numId w:val="19"/>
              </w:numPr>
              <w:autoSpaceDE/>
              <w:autoSpaceDN/>
              <w:contextualSpacing/>
              <w:jc w:val="both"/>
              <w:rPr>
                <w:rFonts w:asciiTheme="minorHAnsi" w:hAnsiTheme="minorHAnsi" w:cstheme="minorHAnsi"/>
                <w:lang w:val="ro-RO"/>
              </w:rPr>
            </w:pPr>
            <w:r w:rsidRPr="0028502C">
              <w:rPr>
                <w:rFonts w:asciiTheme="minorHAnsi" w:hAnsiTheme="minorHAnsi" w:cstheme="minorHAnsi"/>
                <w:lang w:val="ro-RO"/>
              </w:rPr>
              <w:t>listele de cantități pentru lucrări suplimentare întocmite de proiectant;</w:t>
            </w:r>
          </w:p>
          <w:p w14:paraId="11B23ECE" w14:textId="77777777" w:rsidR="008853DA" w:rsidRPr="0028502C" w:rsidRDefault="008853DA" w:rsidP="008853DA">
            <w:pPr>
              <w:pStyle w:val="ListParagraph"/>
              <w:widowControl/>
              <w:numPr>
                <w:ilvl w:val="0"/>
                <w:numId w:val="19"/>
              </w:numPr>
              <w:autoSpaceDE/>
              <w:autoSpaceDN/>
              <w:contextualSpacing/>
              <w:jc w:val="both"/>
              <w:rPr>
                <w:rFonts w:asciiTheme="minorHAnsi" w:hAnsiTheme="minorHAnsi" w:cstheme="minorHAnsi"/>
                <w:lang w:val="ro-RO"/>
              </w:rPr>
            </w:pPr>
            <w:r w:rsidRPr="0028502C">
              <w:rPr>
                <w:rFonts w:asciiTheme="minorHAnsi" w:hAnsiTheme="minorHAnsi" w:cstheme="minorHAnsi"/>
                <w:lang w:val="ro-RO"/>
              </w:rPr>
              <w:t>note de renunțare;</w:t>
            </w:r>
          </w:p>
          <w:p w14:paraId="11B23ECF" w14:textId="77777777" w:rsidR="008853DA" w:rsidRPr="0028502C" w:rsidRDefault="008853DA" w:rsidP="008853DA">
            <w:pPr>
              <w:pStyle w:val="ListParagraph"/>
              <w:widowControl/>
              <w:numPr>
                <w:ilvl w:val="0"/>
                <w:numId w:val="19"/>
              </w:numPr>
              <w:autoSpaceDE/>
              <w:autoSpaceDN/>
              <w:contextualSpacing/>
              <w:jc w:val="both"/>
              <w:rPr>
                <w:rFonts w:asciiTheme="minorHAnsi" w:hAnsiTheme="minorHAnsi" w:cstheme="minorHAnsi"/>
                <w:lang w:val="ro-RO"/>
              </w:rPr>
            </w:pPr>
            <w:r w:rsidRPr="0028502C">
              <w:rPr>
                <w:rFonts w:asciiTheme="minorHAnsi" w:hAnsiTheme="minorHAnsi" w:cstheme="minorHAnsi"/>
                <w:lang w:val="ro-RO"/>
              </w:rPr>
              <w:t>notă de  comandă suplimentară;</w:t>
            </w:r>
          </w:p>
          <w:p w14:paraId="11B23ED0" w14:textId="77777777" w:rsidR="008853DA" w:rsidRPr="0028502C" w:rsidRDefault="008853DA" w:rsidP="008853DA">
            <w:pPr>
              <w:pStyle w:val="ListParagraph"/>
              <w:widowControl/>
              <w:numPr>
                <w:ilvl w:val="0"/>
                <w:numId w:val="20"/>
              </w:numPr>
              <w:autoSpaceDE/>
              <w:autoSpaceDN/>
              <w:contextualSpacing/>
              <w:jc w:val="both"/>
              <w:rPr>
                <w:rFonts w:asciiTheme="minorHAnsi" w:hAnsiTheme="minorHAnsi" w:cstheme="minorHAnsi"/>
                <w:lang w:val="ro-RO"/>
              </w:rPr>
            </w:pPr>
            <w:r w:rsidRPr="0028502C">
              <w:rPr>
                <w:rFonts w:asciiTheme="minorHAnsi" w:hAnsiTheme="minorHAnsi" w:cstheme="minorHAnsi"/>
                <w:lang w:val="ro-RO"/>
              </w:rPr>
              <w:t>Avizarea /modificarea detaliilor de execuție propuse/realizate de constructor, numai după ce acestea au fost în prealabil aprobate de achizitor;</w:t>
            </w:r>
          </w:p>
          <w:p w14:paraId="11B23ED1" w14:textId="77777777" w:rsidR="008853DA" w:rsidRPr="0028502C" w:rsidRDefault="008853DA" w:rsidP="008853DA">
            <w:pPr>
              <w:pStyle w:val="ListParagraph"/>
              <w:widowControl/>
              <w:numPr>
                <w:ilvl w:val="0"/>
                <w:numId w:val="20"/>
              </w:numPr>
              <w:autoSpaceDE/>
              <w:autoSpaceDN/>
              <w:contextualSpacing/>
              <w:jc w:val="both"/>
              <w:rPr>
                <w:rFonts w:asciiTheme="minorHAnsi" w:hAnsiTheme="minorHAnsi" w:cstheme="minorHAnsi"/>
                <w:lang w:val="ro-RO" w:eastAsia="es-ES"/>
              </w:rPr>
            </w:pPr>
            <w:r w:rsidRPr="0028502C">
              <w:rPr>
                <w:rFonts w:asciiTheme="minorHAnsi" w:hAnsiTheme="minorHAnsi" w:cstheme="minorHAnsi"/>
                <w:lang w:val="ro-RO"/>
              </w:rPr>
              <w:t>Avizarea lucrărilor suplimentare care pot interveni pe parcursul execuției lucrărilor, numai după notificarea în scris către achizitor şi obținerea aprobării din partea acestuia</w:t>
            </w:r>
          </w:p>
          <w:p w14:paraId="11B23ED2" w14:textId="77777777" w:rsidR="008853DA" w:rsidRPr="0028502C" w:rsidRDefault="008853DA" w:rsidP="008853DA">
            <w:pPr>
              <w:pStyle w:val="ListParagraph"/>
              <w:widowControl/>
              <w:numPr>
                <w:ilvl w:val="0"/>
                <w:numId w:val="18"/>
              </w:numPr>
              <w:autoSpaceDE/>
              <w:autoSpaceDN/>
              <w:ind w:left="349" w:hanging="122"/>
              <w:contextualSpacing/>
              <w:jc w:val="both"/>
              <w:rPr>
                <w:rFonts w:asciiTheme="minorHAnsi" w:hAnsiTheme="minorHAnsi" w:cstheme="minorHAnsi"/>
                <w:lang w:val="ro-RO" w:eastAsia="es-ES"/>
              </w:rPr>
            </w:pPr>
            <w:r w:rsidRPr="0028502C">
              <w:rPr>
                <w:rFonts w:asciiTheme="minorHAnsi" w:hAnsiTheme="minorHAnsi" w:cstheme="minorHAnsi"/>
                <w:lang w:val="ro-RO" w:eastAsia="es-ES"/>
              </w:rPr>
              <w:t>Elaborare de răspunsuri la solicitările Autorității Contractante cu privire la orice sesizare în legătură cu neconformitățile și/sau neconcordanțele constatate în proiect în vederea soluționării acestora, ori de câte ori este necesar, pentru asigurarea conformității proiectului și atingerea nivelului de calitate stabilit.</w:t>
            </w:r>
          </w:p>
          <w:p w14:paraId="11B23ED3" w14:textId="77777777" w:rsidR="008853DA" w:rsidRPr="0028502C" w:rsidRDefault="008853DA" w:rsidP="008853DA">
            <w:pPr>
              <w:pStyle w:val="ListParagraph"/>
              <w:widowControl/>
              <w:numPr>
                <w:ilvl w:val="0"/>
                <w:numId w:val="18"/>
              </w:numPr>
              <w:autoSpaceDE/>
              <w:autoSpaceDN/>
              <w:ind w:left="349" w:hanging="122"/>
              <w:contextualSpacing/>
              <w:jc w:val="both"/>
              <w:rPr>
                <w:rFonts w:asciiTheme="minorHAnsi" w:hAnsiTheme="minorHAnsi" w:cstheme="minorHAnsi"/>
                <w:lang w:val="ro-RO" w:eastAsia="es-ES"/>
              </w:rPr>
            </w:pPr>
            <w:r w:rsidRPr="0028502C">
              <w:rPr>
                <w:rFonts w:asciiTheme="minorHAnsi" w:hAnsiTheme="minorHAnsi" w:cstheme="minorHAnsi"/>
                <w:lang w:val="ro-RO" w:eastAsia="es-ES"/>
              </w:rPr>
              <w:t xml:space="preserve">Participarea la întâlnirile Autorității Contractante cu una, mai multe sau toate părțile implicate în derularea contractului de execuție de lucrări, respectiv cu Dirigintele de șantier, Inspectoratul de Stat în Construcții, Consultant, etc.. Întâlnirile se vor organiza </w:t>
            </w:r>
            <w:r w:rsidRPr="0028502C">
              <w:rPr>
                <w:rFonts w:asciiTheme="minorHAnsi" w:hAnsiTheme="minorHAnsi" w:cstheme="minorHAnsi"/>
                <w:u w:val="single"/>
                <w:lang w:val="ro-RO" w:eastAsia="es-ES"/>
              </w:rPr>
              <w:t>cel puțin</w:t>
            </w:r>
            <w:r w:rsidRPr="0028502C">
              <w:rPr>
                <w:rFonts w:asciiTheme="minorHAnsi" w:hAnsiTheme="minorHAnsi" w:cstheme="minorHAnsi"/>
                <w:lang w:val="ro-RO" w:eastAsia="es-ES"/>
              </w:rPr>
              <w:t xml:space="preserve"> cu următoarea frecvență:</w:t>
            </w:r>
          </w:p>
          <w:p w14:paraId="11B23ED4" w14:textId="77777777" w:rsidR="008853DA" w:rsidRPr="0028502C" w:rsidRDefault="008853DA" w:rsidP="008853DA">
            <w:pPr>
              <w:pStyle w:val="ListParagraph"/>
              <w:widowControl/>
              <w:numPr>
                <w:ilvl w:val="0"/>
                <w:numId w:val="21"/>
              </w:numPr>
              <w:autoSpaceDE/>
              <w:autoSpaceDN/>
              <w:ind w:left="1480"/>
              <w:contextualSpacing/>
              <w:jc w:val="both"/>
              <w:rPr>
                <w:rFonts w:asciiTheme="minorHAnsi" w:hAnsiTheme="minorHAnsi" w:cstheme="minorHAnsi"/>
                <w:lang w:val="ro-RO" w:eastAsia="es-ES"/>
              </w:rPr>
            </w:pPr>
            <w:r w:rsidRPr="0028502C">
              <w:rPr>
                <w:rFonts w:asciiTheme="minorHAnsi" w:hAnsiTheme="minorHAnsi" w:cstheme="minorHAnsi"/>
                <w:lang w:val="ro-RO" w:eastAsia="es-ES"/>
              </w:rPr>
              <w:t xml:space="preserve">bilunar - pe perioada de elaborare a documentațiilor tehnico economice și </w:t>
            </w:r>
          </w:p>
          <w:p w14:paraId="11B23ED5" w14:textId="77777777" w:rsidR="008853DA" w:rsidRPr="0028502C" w:rsidRDefault="008853DA" w:rsidP="008853DA">
            <w:pPr>
              <w:pStyle w:val="ListParagraph"/>
              <w:widowControl/>
              <w:numPr>
                <w:ilvl w:val="0"/>
                <w:numId w:val="21"/>
              </w:numPr>
              <w:autoSpaceDE/>
              <w:autoSpaceDN/>
              <w:ind w:left="1480"/>
              <w:contextualSpacing/>
              <w:jc w:val="both"/>
              <w:rPr>
                <w:rFonts w:asciiTheme="minorHAnsi" w:hAnsiTheme="minorHAnsi" w:cstheme="minorHAnsi"/>
                <w:lang w:val="ro-RO" w:eastAsia="es-ES"/>
              </w:rPr>
            </w:pPr>
            <w:r w:rsidRPr="0028502C">
              <w:rPr>
                <w:rFonts w:asciiTheme="minorHAnsi" w:hAnsiTheme="minorHAnsi" w:cstheme="minorHAnsi"/>
                <w:lang w:val="ro-RO" w:eastAsia="es-ES"/>
              </w:rPr>
              <w:t>lunar – pe perioada de derulare a execuției lucrărilor</w:t>
            </w:r>
          </w:p>
          <w:p w14:paraId="11B23ED6" w14:textId="77777777" w:rsidR="008853DA" w:rsidRPr="0028502C" w:rsidRDefault="008853DA" w:rsidP="008853DA">
            <w:pPr>
              <w:pStyle w:val="ListParagraph"/>
              <w:widowControl/>
              <w:numPr>
                <w:ilvl w:val="0"/>
                <w:numId w:val="21"/>
              </w:numPr>
              <w:autoSpaceDE/>
              <w:autoSpaceDN/>
              <w:ind w:left="1480"/>
              <w:contextualSpacing/>
              <w:jc w:val="both"/>
              <w:rPr>
                <w:rFonts w:asciiTheme="minorHAnsi" w:hAnsiTheme="minorHAnsi" w:cstheme="minorHAnsi"/>
                <w:lang w:val="ro-RO" w:eastAsia="es-ES"/>
              </w:rPr>
            </w:pPr>
            <w:r w:rsidRPr="0028502C">
              <w:rPr>
                <w:rFonts w:asciiTheme="minorHAnsi" w:hAnsiTheme="minorHAnsi" w:cstheme="minorHAnsi"/>
                <w:lang w:val="ro-RO" w:eastAsia="es-ES"/>
              </w:rPr>
              <w:t>de ori de câte ori situația derulării contractului de prestări servicii sau de execuție a lucrărilor o impune.</w:t>
            </w:r>
          </w:p>
          <w:p w14:paraId="11B23ED7" w14:textId="77777777" w:rsidR="008853DA" w:rsidRPr="0028502C" w:rsidRDefault="008853DA" w:rsidP="008853DA">
            <w:pPr>
              <w:pStyle w:val="ListParagraph"/>
              <w:widowControl/>
              <w:numPr>
                <w:ilvl w:val="0"/>
                <w:numId w:val="18"/>
              </w:numPr>
              <w:autoSpaceDE/>
              <w:autoSpaceDN/>
              <w:ind w:left="350" w:hanging="141"/>
              <w:contextualSpacing/>
              <w:jc w:val="both"/>
              <w:rPr>
                <w:rFonts w:asciiTheme="minorHAnsi" w:hAnsiTheme="minorHAnsi" w:cstheme="minorHAnsi"/>
                <w:lang w:val="ro-RO" w:eastAsia="es-ES"/>
              </w:rPr>
            </w:pPr>
            <w:r w:rsidRPr="0028502C">
              <w:rPr>
                <w:rFonts w:asciiTheme="minorHAnsi" w:hAnsiTheme="minorHAnsi" w:cstheme="minorHAnsi"/>
                <w:lang w:val="ro-RO" w:eastAsia="es-ES"/>
              </w:rPr>
              <w:t>Elaborarea de răspunsuri la notificările emise de către Dirigintele de șantier, conform obligațiilor ce îi revin acestuia din urmă, referitoare la apariția unei situații neprevăzute.</w:t>
            </w:r>
          </w:p>
        </w:tc>
      </w:tr>
    </w:tbl>
    <w:p w14:paraId="11B23ED9" w14:textId="77777777" w:rsidR="008853DA" w:rsidRPr="0028502C" w:rsidRDefault="008853DA" w:rsidP="008853DA">
      <w:pPr>
        <w:jc w:val="both"/>
        <w:rPr>
          <w:rFonts w:asciiTheme="minorHAnsi" w:hAnsiTheme="minorHAnsi" w:cstheme="minorHAnsi"/>
          <w:lang w:val="ro-RO"/>
        </w:rPr>
      </w:pPr>
    </w:p>
    <w:p w14:paraId="11B23EDA" w14:textId="77777777" w:rsidR="00663B8A" w:rsidRPr="0028502C" w:rsidRDefault="00663B8A" w:rsidP="00663B8A">
      <w:pPr>
        <w:jc w:val="both"/>
        <w:rPr>
          <w:rFonts w:ascii="Calibri" w:hAnsi="Calibri" w:cs="Calibri"/>
          <w:i/>
          <w:color w:val="FF0000"/>
          <w:sz w:val="22"/>
          <w:szCs w:val="22"/>
          <w:lang w:val="ro-RO"/>
        </w:rPr>
      </w:pPr>
    </w:p>
    <w:p w14:paraId="11B23EDB" w14:textId="77777777" w:rsidR="00FA55FF" w:rsidRPr="0028502C" w:rsidRDefault="00992C31" w:rsidP="005557D9">
      <w:pPr>
        <w:pStyle w:val="Heading1"/>
        <w:numPr>
          <w:ilvl w:val="0"/>
          <w:numId w:val="2"/>
        </w:numPr>
        <w:spacing w:before="0" w:line="360" w:lineRule="auto"/>
        <w:jc w:val="both"/>
        <w:rPr>
          <w:rFonts w:cstheme="minorHAnsi"/>
          <w:sz w:val="22"/>
          <w:szCs w:val="22"/>
          <w:lang w:val="ro-RO"/>
        </w:rPr>
      </w:pPr>
      <w:bookmarkStart w:id="3" w:name="_Toc193721952"/>
      <w:r w:rsidRPr="0028502C">
        <w:rPr>
          <w:rFonts w:cstheme="minorHAnsi"/>
          <w:sz w:val="22"/>
          <w:szCs w:val="22"/>
          <w:lang w:val="ro-RO"/>
        </w:rPr>
        <w:t xml:space="preserve">MODALITATEA DE ASUMARE A </w:t>
      </w:r>
      <w:r w:rsidR="001738F0" w:rsidRPr="0028502C">
        <w:rPr>
          <w:rFonts w:cstheme="minorHAnsi"/>
          <w:sz w:val="22"/>
          <w:szCs w:val="22"/>
          <w:lang w:val="ro-RO"/>
        </w:rPr>
        <w:t>OBLIGAȚIILOR ÎN CADRUL CONTRACTULUI</w:t>
      </w:r>
      <w:bookmarkEnd w:id="3"/>
    </w:p>
    <w:p w14:paraId="11B23EDC" w14:textId="77777777" w:rsidR="00992C31" w:rsidRPr="0028502C" w:rsidRDefault="00992C31" w:rsidP="00992C31">
      <w:pPr>
        <w:pStyle w:val="ListParagraph"/>
        <w:spacing w:line="360" w:lineRule="auto"/>
        <w:ind w:left="360"/>
        <w:jc w:val="both"/>
        <w:rPr>
          <w:rFonts w:ascii="Calibri" w:hAnsi="Calibri" w:cs="Calibri"/>
          <w:i/>
          <w:color w:val="FF0000"/>
          <w:sz w:val="22"/>
          <w:szCs w:val="22"/>
          <w:lang w:val="ro-RO"/>
        </w:rPr>
      </w:pPr>
    </w:p>
    <w:p w14:paraId="11B23EDD" w14:textId="4C882A48" w:rsidR="00992C31" w:rsidRPr="0028502C" w:rsidRDefault="00992C31" w:rsidP="00992C31">
      <w:pPr>
        <w:pStyle w:val="ListParagraph"/>
        <w:spacing w:line="360" w:lineRule="auto"/>
        <w:ind w:left="360"/>
        <w:jc w:val="both"/>
        <w:rPr>
          <w:rFonts w:ascii="Calibri" w:hAnsi="Calibri" w:cs="Calibri"/>
          <w:i/>
          <w:color w:val="FF0000"/>
          <w:sz w:val="22"/>
          <w:szCs w:val="22"/>
          <w:lang w:val="ro-RO"/>
        </w:rPr>
      </w:pPr>
      <w:r w:rsidRPr="0028502C">
        <w:rPr>
          <w:rFonts w:ascii="Calibri" w:hAnsi="Calibri" w:cs="Calibri"/>
          <w:i/>
          <w:color w:val="FF0000"/>
          <w:sz w:val="22"/>
          <w:szCs w:val="22"/>
          <w:lang w:val="ro-RO"/>
        </w:rPr>
        <w:t xml:space="preserve">[Prin acest capitol, ofertantul trebuie să prezinte în detaliu modalitatea concretă prin care acesta își asumă </w:t>
      </w:r>
      <w:r w:rsidR="001738F0" w:rsidRPr="0028502C">
        <w:rPr>
          <w:rFonts w:ascii="Calibri" w:hAnsi="Calibri" w:cs="Calibri"/>
          <w:i/>
          <w:color w:val="FF0000"/>
          <w:sz w:val="22"/>
          <w:szCs w:val="22"/>
          <w:lang w:val="ro-RO"/>
        </w:rPr>
        <w:t>obligațiile ce-i revin, conform caietul de sarcini</w:t>
      </w:r>
      <w:r w:rsidR="009035D7" w:rsidRPr="0028502C">
        <w:rPr>
          <w:rFonts w:ascii="Calibri" w:hAnsi="Calibri" w:cs="Calibri"/>
          <w:i/>
          <w:color w:val="FF0000"/>
          <w:sz w:val="22"/>
          <w:szCs w:val="22"/>
          <w:lang w:val="ro-RO"/>
        </w:rPr>
        <w:t>]</w:t>
      </w:r>
    </w:p>
    <w:p w14:paraId="11B23EDE" w14:textId="77777777" w:rsidR="001738F0" w:rsidRPr="0028502C" w:rsidRDefault="001738F0" w:rsidP="00992C31">
      <w:pPr>
        <w:pStyle w:val="ListParagraph"/>
        <w:spacing w:line="360" w:lineRule="auto"/>
        <w:ind w:left="360"/>
        <w:jc w:val="both"/>
        <w:rPr>
          <w:rFonts w:ascii="Calibri" w:hAnsi="Calibri" w:cs="Calibri"/>
          <w:i/>
          <w:color w:val="FF0000"/>
          <w:sz w:val="22"/>
          <w:szCs w:val="22"/>
          <w:lang w:val="ro-RO"/>
        </w:rPr>
      </w:pPr>
    </w:p>
    <w:p w14:paraId="11B23EDF" w14:textId="77777777" w:rsidR="001738F0" w:rsidRPr="0028502C" w:rsidRDefault="001738F0" w:rsidP="001738F0">
      <w:pPr>
        <w:adjustRightInd w:val="0"/>
        <w:jc w:val="both"/>
        <w:rPr>
          <w:rFonts w:asciiTheme="minorHAnsi" w:hAnsiTheme="minorHAnsi" w:cstheme="minorHAnsi"/>
          <w:lang w:val="ro-RO"/>
        </w:rPr>
      </w:pPr>
      <w:r w:rsidRPr="0028502C">
        <w:rPr>
          <w:rFonts w:asciiTheme="minorHAnsi" w:hAnsiTheme="minorHAnsi" w:cstheme="minorHAnsi"/>
          <w:lang w:val="ro-RO"/>
        </w:rPr>
        <w:lastRenderedPageBreak/>
        <w:t>Prin modul în care vom îndeplini contractul, ne asumăm îndeplinirea următoarelor obligații:</w:t>
      </w:r>
    </w:p>
    <w:p w14:paraId="11B23EE0" w14:textId="77777777" w:rsidR="001738F0" w:rsidRPr="0028502C" w:rsidRDefault="001738F0" w:rsidP="001738F0">
      <w:pPr>
        <w:pStyle w:val="ListParagraph"/>
        <w:widowControl/>
        <w:numPr>
          <w:ilvl w:val="0"/>
          <w:numId w:val="22"/>
        </w:numPr>
        <w:adjustRightInd w:val="0"/>
        <w:contextualSpacing/>
        <w:jc w:val="both"/>
        <w:rPr>
          <w:rFonts w:asciiTheme="minorHAnsi" w:hAnsiTheme="minorHAnsi" w:cstheme="minorHAnsi"/>
          <w:lang w:val="ro-RO"/>
        </w:rPr>
      </w:pPr>
      <w:r w:rsidRPr="0028502C">
        <w:rPr>
          <w:rFonts w:asciiTheme="minorHAnsi" w:hAnsiTheme="minorHAnsi" w:cstheme="minorHAnsi"/>
          <w:lang w:val="ro-RO"/>
        </w:rPr>
        <w:t>realizarea activităților în cadrul Contractului în conformitate cu cerințele legislație aplicabile specificului obiectivului de investiție pentru care se solicită realizarea documentațiilor tehnico-economice, a reglementărilor tehnice în vigoare aplicabile  specificului obiectivului de investiție și a prevederilor prezentului  Caiet de Sarcini;</w:t>
      </w:r>
    </w:p>
    <w:p w14:paraId="11B23EE1" w14:textId="77777777" w:rsidR="001738F0" w:rsidRPr="0028502C" w:rsidRDefault="001738F0" w:rsidP="001738F0">
      <w:pPr>
        <w:pStyle w:val="ListParagraph"/>
        <w:widowControl/>
        <w:numPr>
          <w:ilvl w:val="0"/>
          <w:numId w:val="22"/>
        </w:numPr>
        <w:adjustRightInd w:val="0"/>
        <w:contextualSpacing/>
        <w:jc w:val="both"/>
        <w:rPr>
          <w:rFonts w:asciiTheme="minorHAnsi" w:hAnsiTheme="minorHAnsi" w:cstheme="minorHAnsi"/>
          <w:lang w:val="ro-RO"/>
        </w:rPr>
      </w:pPr>
      <w:r w:rsidRPr="0028502C">
        <w:rPr>
          <w:rFonts w:asciiTheme="minorHAnsi" w:hAnsiTheme="minorHAnsi" w:cstheme="minorHAnsi"/>
          <w:lang w:val="ro-RO"/>
        </w:rPr>
        <w:t>realizarea tuturor planurilor de lucru pentru derularea activităților în cadrul Contractului în conformitate cu cerințele din Caietul de sarcini;</w:t>
      </w:r>
    </w:p>
    <w:p w14:paraId="11B23EE2" w14:textId="77777777" w:rsidR="001738F0" w:rsidRPr="0028502C" w:rsidRDefault="001738F0" w:rsidP="001738F0">
      <w:pPr>
        <w:pStyle w:val="ListParagraph"/>
        <w:widowControl/>
        <w:numPr>
          <w:ilvl w:val="0"/>
          <w:numId w:val="22"/>
        </w:numPr>
        <w:adjustRightInd w:val="0"/>
        <w:contextualSpacing/>
        <w:jc w:val="both"/>
        <w:rPr>
          <w:rFonts w:asciiTheme="minorHAnsi" w:hAnsiTheme="minorHAnsi" w:cstheme="minorHAnsi"/>
          <w:lang w:val="ro-RO"/>
        </w:rPr>
      </w:pPr>
      <w:r w:rsidRPr="0028502C">
        <w:rPr>
          <w:rFonts w:asciiTheme="minorHAnsi" w:hAnsiTheme="minorHAnsi" w:cstheme="minorHAnsi"/>
          <w:spacing w:val="1"/>
          <w:lang w:val="ro-RO"/>
        </w:rPr>
        <w:t>punerea la dispoziția Autorității Contractante în timp util a tuturor documentelor, incluzând, dar fără a se limita la: documentații tehnico-economice, planuri de lucru al activităților actualizat, rapoarte de progres;</w:t>
      </w:r>
    </w:p>
    <w:p w14:paraId="11B23EE3" w14:textId="7A7ABF12" w:rsidR="001738F0" w:rsidRPr="0028502C" w:rsidRDefault="001738F0" w:rsidP="001738F0">
      <w:pPr>
        <w:pStyle w:val="ListParagraph"/>
        <w:widowControl/>
        <w:numPr>
          <w:ilvl w:val="0"/>
          <w:numId w:val="22"/>
        </w:numPr>
        <w:adjustRightInd w:val="0"/>
        <w:contextualSpacing/>
        <w:jc w:val="both"/>
        <w:rPr>
          <w:rFonts w:asciiTheme="minorHAnsi" w:hAnsiTheme="minorHAnsi" w:cstheme="minorHAnsi"/>
          <w:lang w:val="ro-RO"/>
        </w:rPr>
      </w:pPr>
      <w:r w:rsidRPr="0028502C">
        <w:rPr>
          <w:rFonts w:asciiTheme="minorHAnsi" w:hAnsiTheme="minorHAnsi" w:cstheme="minorHAnsi"/>
          <w:lang w:val="ro-RO"/>
        </w:rPr>
        <w:t>efectuarea tuturor diligențelor necesare pentru obținerea avizelor, acordurilor și autorizațiilor aferente proiectului</w:t>
      </w:r>
    </w:p>
    <w:p w14:paraId="11B23EE4" w14:textId="77777777" w:rsidR="001738F0" w:rsidRPr="0028502C" w:rsidRDefault="001738F0" w:rsidP="001738F0">
      <w:pPr>
        <w:pStyle w:val="ListParagraph"/>
        <w:widowControl/>
        <w:numPr>
          <w:ilvl w:val="0"/>
          <w:numId w:val="22"/>
        </w:numPr>
        <w:adjustRightInd w:val="0"/>
        <w:contextualSpacing/>
        <w:jc w:val="both"/>
        <w:rPr>
          <w:rFonts w:asciiTheme="minorHAnsi" w:hAnsiTheme="minorHAnsi" w:cstheme="minorHAnsi"/>
          <w:lang w:val="ro-RO"/>
        </w:rPr>
      </w:pPr>
      <w:r w:rsidRPr="0028502C">
        <w:rPr>
          <w:rFonts w:asciiTheme="minorHAnsi" w:hAnsiTheme="minorHAnsi" w:cstheme="minorHAnsi"/>
          <w:spacing w:val="1"/>
          <w:lang w:val="ro-RO"/>
        </w:rPr>
        <w:t>prezentarea documentațiilor tehnico-economice aferente contractului, pregătite în vederea obținerii referatului favorabil din partea  verificatorilor atestați selectați de beneficiar și efectuarea tuturor diligențelor cu privire la obținerea acestora;</w:t>
      </w:r>
    </w:p>
    <w:p w14:paraId="11B23EE5" w14:textId="77777777" w:rsidR="001738F0" w:rsidRPr="0028502C" w:rsidRDefault="001738F0" w:rsidP="001738F0">
      <w:pPr>
        <w:pStyle w:val="ListParagraph"/>
        <w:widowControl/>
        <w:numPr>
          <w:ilvl w:val="0"/>
          <w:numId w:val="22"/>
        </w:numPr>
        <w:adjustRightInd w:val="0"/>
        <w:contextualSpacing/>
        <w:jc w:val="both"/>
        <w:rPr>
          <w:rFonts w:asciiTheme="minorHAnsi" w:hAnsiTheme="minorHAnsi" w:cstheme="minorHAnsi"/>
          <w:lang w:val="ro-RO"/>
        </w:rPr>
      </w:pPr>
      <w:r w:rsidRPr="0028502C">
        <w:rPr>
          <w:rFonts w:asciiTheme="minorHAnsi" w:hAnsiTheme="minorHAnsi" w:cstheme="minorHAnsi"/>
          <w:spacing w:val="-1"/>
          <w:lang w:val="ro-RO"/>
        </w:rPr>
        <w:t>actualizarea calculelor, desenelor și specificațiilor pentru a reflecta toate revizuirile, inclusiv toate cerințele și informațiile furnizate de terțe părți (autorități, subcontractori etc.)</w:t>
      </w:r>
    </w:p>
    <w:p w14:paraId="11B23EE6" w14:textId="77777777" w:rsidR="001738F0" w:rsidRPr="0028502C" w:rsidRDefault="001738F0" w:rsidP="001738F0">
      <w:pPr>
        <w:pStyle w:val="ListParagraph"/>
        <w:widowControl/>
        <w:numPr>
          <w:ilvl w:val="0"/>
          <w:numId w:val="22"/>
        </w:numPr>
        <w:adjustRightInd w:val="0"/>
        <w:contextualSpacing/>
        <w:jc w:val="both"/>
        <w:rPr>
          <w:rFonts w:asciiTheme="minorHAnsi" w:hAnsiTheme="minorHAnsi" w:cstheme="minorHAnsi"/>
          <w:lang w:val="ro-RO"/>
        </w:rPr>
      </w:pPr>
      <w:r w:rsidRPr="0028502C">
        <w:rPr>
          <w:rFonts w:asciiTheme="minorHAnsi" w:hAnsiTheme="minorHAnsi" w:cstheme="minorHAnsi"/>
          <w:lang w:val="ro-RO"/>
        </w:rPr>
        <w:t>transmiterea  către Autoritatea Contractantă spre revizuire și aprobare a documentelor solicitate (orice modificare a acestora trebuie aprobată prealabil de către Autoritatea Contractantă;</w:t>
      </w:r>
    </w:p>
    <w:p w14:paraId="11B23EE7" w14:textId="77777777" w:rsidR="001738F0" w:rsidRPr="0028502C" w:rsidRDefault="001738F0" w:rsidP="001738F0">
      <w:pPr>
        <w:pStyle w:val="ListParagraph"/>
        <w:widowControl/>
        <w:numPr>
          <w:ilvl w:val="0"/>
          <w:numId w:val="22"/>
        </w:numPr>
        <w:adjustRightInd w:val="0"/>
        <w:contextualSpacing/>
        <w:jc w:val="both"/>
        <w:rPr>
          <w:rFonts w:asciiTheme="minorHAnsi" w:hAnsiTheme="minorHAnsi" w:cstheme="minorHAnsi"/>
          <w:i/>
          <w:lang w:val="ro-RO"/>
        </w:rPr>
      </w:pPr>
      <w:r w:rsidRPr="0028502C">
        <w:rPr>
          <w:rFonts w:asciiTheme="minorHAnsi" w:hAnsiTheme="minorHAnsi" w:cstheme="minorHAnsi"/>
          <w:lang w:val="ro-RO"/>
        </w:rPr>
        <w:t>elaborarea documentațiilor tehnico-economice astfel încât să țină seama de cerințele de accesibilitate ale persoanelor cu dizabilități sau de conceptul de proiectare pentru toate categoriile de utilizatori</w:t>
      </w:r>
      <w:r w:rsidRPr="0028502C">
        <w:rPr>
          <w:rStyle w:val="tal1"/>
          <w:rFonts w:asciiTheme="minorHAnsi" w:hAnsiTheme="minorHAnsi" w:cstheme="minorHAnsi"/>
          <w:lang w:val="ro-RO"/>
        </w:rPr>
        <w:t>;</w:t>
      </w:r>
    </w:p>
    <w:p w14:paraId="11B23EE8" w14:textId="77777777" w:rsidR="001738F0" w:rsidRPr="0028502C" w:rsidRDefault="001738F0" w:rsidP="001738F0">
      <w:pPr>
        <w:pStyle w:val="ListParagraph"/>
        <w:widowControl/>
        <w:numPr>
          <w:ilvl w:val="0"/>
          <w:numId w:val="22"/>
        </w:numPr>
        <w:adjustRightInd w:val="0"/>
        <w:contextualSpacing/>
        <w:jc w:val="both"/>
        <w:rPr>
          <w:rFonts w:asciiTheme="minorHAnsi" w:hAnsiTheme="minorHAnsi" w:cstheme="minorHAnsi"/>
          <w:lang w:val="ro-RO"/>
        </w:rPr>
      </w:pPr>
      <w:r w:rsidRPr="0028502C">
        <w:rPr>
          <w:rFonts w:asciiTheme="minorHAnsi" w:hAnsiTheme="minorHAnsi" w:cstheme="minorHAnsi"/>
          <w:lang w:val="ro-RO"/>
        </w:rPr>
        <w:t xml:space="preserve">prezentarea documentațiilor tehnice și a rapoartelor în formatul/formatele care să respecte cerințele stabilite prin reglementările tehnice și cele stabilite de  Autoritatea Contractantă </w:t>
      </w:r>
    </w:p>
    <w:p w14:paraId="11B23EE9" w14:textId="77777777" w:rsidR="001738F0" w:rsidRPr="0028502C" w:rsidRDefault="001738F0" w:rsidP="001738F0">
      <w:pPr>
        <w:pStyle w:val="ListParagraph"/>
        <w:widowControl/>
        <w:numPr>
          <w:ilvl w:val="0"/>
          <w:numId w:val="22"/>
        </w:numPr>
        <w:adjustRightInd w:val="0"/>
        <w:contextualSpacing/>
        <w:jc w:val="both"/>
        <w:rPr>
          <w:rFonts w:asciiTheme="minorHAnsi" w:hAnsiTheme="minorHAnsi" w:cstheme="minorHAnsi"/>
          <w:lang w:val="ro-RO"/>
        </w:rPr>
      </w:pPr>
      <w:r w:rsidRPr="0028502C">
        <w:rPr>
          <w:rFonts w:asciiTheme="minorHAnsi" w:hAnsiTheme="minorHAnsi" w:cstheme="minorHAnsi"/>
          <w:lang w:val="ro-RO"/>
        </w:rPr>
        <w:t>colaborarea cu personalul Autorității Contractante alocat pentru serviciile desfășurate conform Contractului (monitorizarea progresului activităților în cadrul Contractului, coordonarea activităților în cadrul Contractului, feedback);</w:t>
      </w:r>
    </w:p>
    <w:p w14:paraId="11B23EEA" w14:textId="77777777" w:rsidR="001738F0" w:rsidRPr="0028502C" w:rsidRDefault="001738F0" w:rsidP="001738F0">
      <w:pPr>
        <w:pStyle w:val="ListParagraph"/>
        <w:widowControl/>
        <w:numPr>
          <w:ilvl w:val="0"/>
          <w:numId w:val="22"/>
        </w:numPr>
        <w:adjustRightInd w:val="0"/>
        <w:contextualSpacing/>
        <w:jc w:val="both"/>
        <w:rPr>
          <w:rFonts w:asciiTheme="minorHAnsi" w:hAnsiTheme="minorHAnsi" w:cstheme="minorHAnsi"/>
          <w:lang w:val="ro-RO"/>
        </w:rPr>
      </w:pPr>
      <w:r w:rsidRPr="0028502C">
        <w:rPr>
          <w:rFonts w:asciiTheme="minorHAnsi" w:hAnsiTheme="minorHAnsi" w:cstheme="minorHAnsi"/>
          <w:lang w:val="ro-RO"/>
        </w:rPr>
        <w:t>efectuarea serviciilor numai cu personal atestat, potrivit legii;</w:t>
      </w:r>
    </w:p>
    <w:p w14:paraId="11B23EEB" w14:textId="77777777" w:rsidR="001738F0" w:rsidRPr="0028502C" w:rsidRDefault="001738F0" w:rsidP="001738F0">
      <w:pPr>
        <w:pStyle w:val="ListParagraph"/>
        <w:widowControl/>
        <w:numPr>
          <w:ilvl w:val="0"/>
          <w:numId w:val="22"/>
        </w:numPr>
        <w:adjustRightInd w:val="0"/>
        <w:contextualSpacing/>
        <w:jc w:val="both"/>
        <w:rPr>
          <w:rFonts w:asciiTheme="minorHAnsi" w:hAnsiTheme="minorHAnsi" w:cstheme="minorHAnsi"/>
          <w:lang w:val="ro-RO"/>
        </w:rPr>
      </w:pPr>
      <w:r w:rsidRPr="0028502C">
        <w:rPr>
          <w:rFonts w:asciiTheme="minorHAnsi" w:hAnsiTheme="minorHAnsi" w:cstheme="minorHAnsi"/>
          <w:lang w:val="ro-RO"/>
        </w:rPr>
        <w:t>asistarea Autorității Contractante și punerea la dispoziția Autorității Contractante a documentelor suport necesare în relația cu instituțiile abilitate în materie de control și asigurare a calității în construcții;</w:t>
      </w:r>
    </w:p>
    <w:p w14:paraId="11B23EEC" w14:textId="77777777" w:rsidR="001738F0" w:rsidRPr="0028502C" w:rsidRDefault="001738F0" w:rsidP="001738F0">
      <w:pPr>
        <w:pStyle w:val="ListParagraph"/>
        <w:widowControl/>
        <w:numPr>
          <w:ilvl w:val="0"/>
          <w:numId w:val="22"/>
        </w:numPr>
        <w:adjustRightInd w:val="0"/>
        <w:contextualSpacing/>
        <w:jc w:val="both"/>
        <w:rPr>
          <w:rFonts w:asciiTheme="minorHAnsi" w:hAnsiTheme="minorHAnsi" w:cstheme="minorHAnsi"/>
          <w:lang w:val="ro-RO"/>
        </w:rPr>
      </w:pPr>
      <w:r w:rsidRPr="0028502C">
        <w:rPr>
          <w:rFonts w:asciiTheme="minorHAnsi" w:hAnsiTheme="minorHAnsi" w:cstheme="minorHAnsi"/>
          <w:lang w:val="ro-RO"/>
        </w:rPr>
        <w:t>punerea la dispoziția Autorității Contractante a tuturor informațiilor solicitate pentru a sprijini  procesul de evaluare a performanței Contractorului în legătura cu realizarea activităților din Contract;</w:t>
      </w:r>
    </w:p>
    <w:p w14:paraId="11B23EED" w14:textId="77777777" w:rsidR="001738F0" w:rsidRPr="0028502C" w:rsidRDefault="001738F0" w:rsidP="001738F0">
      <w:pPr>
        <w:pStyle w:val="ListParagraph"/>
        <w:widowControl/>
        <w:numPr>
          <w:ilvl w:val="0"/>
          <w:numId w:val="22"/>
        </w:numPr>
        <w:adjustRightInd w:val="0"/>
        <w:contextualSpacing/>
        <w:jc w:val="both"/>
        <w:rPr>
          <w:rFonts w:asciiTheme="minorHAnsi" w:hAnsiTheme="minorHAnsi" w:cstheme="minorHAnsi"/>
          <w:lang w:val="ro-RO"/>
        </w:rPr>
      </w:pPr>
      <w:r w:rsidRPr="0028502C">
        <w:rPr>
          <w:rFonts w:asciiTheme="minorHAnsi" w:hAnsiTheme="minorHAnsi" w:cstheme="minorHAnsi"/>
          <w:lang w:val="ro-RO"/>
        </w:rPr>
        <w:t>oferirea de suport și gestionarea situațiilor apărute pe parcursul execuției contractului în vederea îmbunătățirii activităților din contract</w:t>
      </w:r>
    </w:p>
    <w:p w14:paraId="11B23EEE" w14:textId="77777777" w:rsidR="001738F0" w:rsidRPr="0028502C" w:rsidRDefault="001738F0" w:rsidP="001738F0">
      <w:pPr>
        <w:pStyle w:val="ListParagraph"/>
        <w:widowControl/>
        <w:numPr>
          <w:ilvl w:val="0"/>
          <w:numId w:val="22"/>
        </w:numPr>
        <w:adjustRightInd w:val="0"/>
        <w:contextualSpacing/>
        <w:jc w:val="both"/>
        <w:rPr>
          <w:rFonts w:asciiTheme="minorHAnsi" w:hAnsiTheme="minorHAnsi" w:cstheme="minorHAnsi"/>
          <w:lang w:val="ro-RO"/>
        </w:rPr>
      </w:pPr>
      <w:r w:rsidRPr="0028502C">
        <w:rPr>
          <w:rFonts w:asciiTheme="minorHAnsi" w:hAnsiTheme="minorHAnsi" w:cstheme="minorHAnsi"/>
          <w:lang w:val="ro-RO"/>
        </w:rPr>
        <w:t>participarea la toate ședințele convocate de către Autoritatea contractantă, conform prevederilor prezentului caiet de sarcini.</w:t>
      </w:r>
    </w:p>
    <w:p w14:paraId="11B23EEF" w14:textId="77777777" w:rsidR="001738F0" w:rsidRPr="0028502C" w:rsidRDefault="001738F0" w:rsidP="001738F0">
      <w:pPr>
        <w:pStyle w:val="ListParagraph"/>
        <w:widowControl/>
        <w:numPr>
          <w:ilvl w:val="0"/>
          <w:numId w:val="22"/>
        </w:numPr>
        <w:adjustRightInd w:val="0"/>
        <w:contextualSpacing/>
        <w:jc w:val="both"/>
        <w:rPr>
          <w:rFonts w:asciiTheme="minorHAnsi" w:hAnsiTheme="minorHAnsi" w:cstheme="minorHAnsi"/>
          <w:lang w:val="ro-RO"/>
        </w:rPr>
      </w:pPr>
      <w:r w:rsidRPr="0028502C">
        <w:rPr>
          <w:rFonts w:asciiTheme="minorHAnsi" w:hAnsiTheme="minorHAnsi" w:cstheme="minorHAnsi"/>
          <w:lang w:val="ro-RO"/>
        </w:rPr>
        <w:t xml:space="preserve">indexarea tuturor documentelor transmise Autorității Contractante atât pe perioada derulării activităților cât și înainte de finalizarea Serviciilor, </w:t>
      </w:r>
    </w:p>
    <w:p w14:paraId="11B23EF0" w14:textId="77777777" w:rsidR="001738F0" w:rsidRPr="0028502C" w:rsidRDefault="001738F0" w:rsidP="001738F0">
      <w:pPr>
        <w:pStyle w:val="ListParagraph"/>
        <w:widowControl/>
        <w:numPr>
          <w:ilvl w:val="0"/>
          <w:numId w:val="22"/>
        </w:numPr>
        <w:adjustRightInd w:val="0"/>
        <w:contextualSpacing/>
        <w:jc w:val="both"/>
        <w:rPr>
          <w:rFonts w:asciiTheme="minorHAnsi" w:hAnsiTheme="minorHAnsi" w:cstheme="minorHAnsi"/>
          <w:lang w:val="ro-RO"/>
        </w:rPr>
      </w:pPr>
      <w:r w:rsidRPr="0028502C">
        <w:rPr>
          <w:rFonts w:asciiTheme="minorHAnsi" w:hAnsiTheme="minorHAnsi" w:cstheme="minorHAnsi"/>
          <w:lang w:val="ro-RO"/>
        </w:rPr>
        <w:t>relaționarea, în scris, cu toți factorii interesați (Autoritate Contractantă, beneficiar - daca este diferit de Autoritatea Contractantă - autorități, experți etc.) implicați în realizarea, avizarea sau autorizare prestațiilor contractate aferente obiectivului, în vederea optimei efectuări a acestora;</w:t>
      </w:r>
    </w:p>
    <w:p w14:paraId="11B23EF1" w14:textId="77777777" w:rsidR="001738F0" w:rsidRPr="0028502C" w:rsidRDefault="001738F0" w:rsidP="001738F0">
      <w:pPr>
        <w:pStyle w:val="ListParagraph"/>
        <w:widowControl/>
        <w:numPr>
          <w:ilvl w:val="0"/>
          <w:numId w:val="22"/>
        </w:numPr>
        <w:adjustRightInd w:val="0"/>
        <w:contextualSpacing/>
        <w:jc w:val="both"/>
        <w:rPr>
          <w:rFonts w:asciiTheme="minorHAnsi" w:hAnsiTheme="minorHAnsi" w:cstheme="minorHAnsi"/>
          <w:lang w:val="ro-RO"/>
        </w:rPr>
      </w:pPr>
      <w:r w:rsidRPr="0028502C">
        <w:rPr>
          <w:rFonts w:asciiTheme="minorHAnsi" w:hAnsiTheme="minorHAnsi" w:cstheme="minorHAnsi"/>
          <w:lang w:val="ro-RO"/>
        </w:rPr>
        <w:lastRenderedPageBreak/>
        <w:t>asigurarea că nu va utiliza, în executarea Contractului, în niciun fel și în nicio măsură, personalul angajat al beneficiarului, mai puțin în cazurile și în măsura în care părțile convin altfel printr-o modalitate prevăzută în contract;</w:t>
      </w:r>
    </w:p>
    <w:p w14:paraId="11B23EF2" w14:textId="77777777" w:rsidR="001738F0" w:rsidRPr="0028502C" w:rsidRDefault="001738F0" w:rsidP="001738F0">
      <w:pPr>
        <w:pStyle w:val="ListParagraph"/>
        <w:widowControl/>
        <w:numPr>
          <w:ilvl w:val="0"/>
          <w:numId w:val="22"/>
        </w:numPr>
        <w:adjustRightInd w:val="0"/>
        <w:contextualSpacing/>
        <w:jc w:val="both"/>
        <w:rPr>
          <w:rStyle w:val="ln2tlitera"/>
          <w:rFonts w:asciiTheme="minorHAnsi" w:hAnsiTheme="minorHAnsi" w:cstheme="minorHAnsi"/>
          <w:lang w:val="ro-RO"/>
        </w:rPr>
      </w:pPr>
      <w:r w:rsidRPr="0028502C">
        <w:rPr>
          <w:rFonts w:asciiTheme="minorHAnsi" w:hAnsiTheme="minorHAnsi" w:cstheme="minorHAnsi"/>
          <w:lang w:val="ro-RO"/>
        </w:rPr>
        <w:t xml:space="preserve">vom suporta în mod solidar cu verificatorii proiectului, orice cost suplimentar ce poate apărea atât pe parcursul execuției lucrărilor cât și pe perioada de garanție a lucrărilor, care este necesar pentru finalizarea investiției și care a apărut ca urmare a unor erori de proiectare sau execuție, conform art. 24 din Legea 10/1995. Excepție fac cazurile apărute pe perioada de execuție a lucrărilor, determinate de situații care au apărut </w:t>
      </w:r>
      <w:r w:rsidRPr="0028502C">
        <w:rPr>
          <w:rStyle w:val="ln2tlitera"/>
          <w:rFonts w:asciiTheme="minorHAnsi" w:hAnsiTheme="minorHAnsi" w:cstheme="minorHAnsi"/>
          <w:lang w:val="ro-RO"/>
        </w:rPr>
        <w:t xml:space="preserve">datorită unor circumstanțe imprevizibile, ce nu au putut fi cunoscute de către </w:t>
      </w:r>
      <w:r w:rsidRPr="0028502C">
        <w:rPr>
          <w:rFonts w:asciiTheme="minorHAnsi" w:hAnsiTheme="minorHAnsi" w:cstheme="minorHAnsi"/>
          <w:lang w:val="ro-RO"/>
        </w:rPr>
        <w:t xml:space="preserve">noi </w:t>
      </w:r>
      <w:r w:rsidRPr="0028502C">
        <w:rPr>
          <w:rStyle w:val="ln2tlitera"/>
          <w:rFonts w:asciiTheme="minorHAnsi" w:hAnsiTheme="minorHAnsi" w:cstheme="minorHAnsi"/>
          <w:lang w:val="ro-RO"/>
        </w:rPr>
        <w:t>în etapa de proiectare, în conformitate cu „regulile artei” și care au devenit ulterior necesare pentru îndeplinirea contractului în cauză, elemente ce vor putea fi acceptate de către Achizitor conform mecanismelor prevăzute la art. 221 din Legea 98/2016 și a instrucțiunii ANAP nr. 3/2017.</w:t>
      </w:r>
    </w:p>
    <w:p w14:paraId="11B23EF3" w14:textId="77777777" w:rsidR="001738F0" w:rsidRPr="0028502C" w:rsidRDefault="001738F0" w:rsidP="00992C31">
      <w:pPr>
        <w:pStyle w:val="ListParagraph"/>
        <w:spacing w:line="360" w:lineRule="auto"/>
        <w:ind w:left="360"/>
        <w:jc w:val="both"/>
        <w:rPr>
          <w:rFonts w:ascii="Calibri" w:hAnsi="Calibri" w:cs="Calibri"/>
          <w:i/>
          <w:color w:val="FF0000"/>
          <w:sz w:val="22"/>
          <w:szCs w:val="22"/>
          <w:lang w:val="ro-RO"/>
        </w:rPr>
      </w:pPr>
    </w:p>
    <w:p w14:paraId="11B23EF4" w14:textId="77777777" w:rsidR="00663B8A" w:rsidRPr="0028502C" w:rsidRDefault="00663B8A" w:rsidP="00E32BF1">
      <w:pPr>
        <w:widowControl/>
        <w:autoSpaceDE/>
        <w:autoSpaceDN/>
        <w:spacing w:line="360" w:lineRule="auto"/>
        <w:rPr>
          <w:rFonts w:asciiTheme="minorHAnsi" w:hAnsiTheme="minorHAnsi" w:cstheme="minorHAnsi"/>
          <w:i/>
          <w:color w:val="FF0000"/>
          <w:sz w:val="22"/>
          <w:szCs w:val="22"/>
          <w:lang w:val="ro-RO"/>
        </w:rPr>
      </w:pPr>
    </w:p>
    <w:p w14:paraId="11B23EF5" w14:textId="0B5A9D5D" w:rsidR="00F1120C" w:rsidRPr="0028502C" w:rsidRDefault="00F1120C" w:rsidP="00F1120C">
      <w:pPr>
        <w:pStyle w:val="Heading1"/>
        <w:numPr>
          <w:ilvl w:val="0"/>
          <w:numId w:val="2"/>
        </w:numPr>
        <w:spacing w:before="0"/>
        <w:ind w:left="357" w:hanging="357"/>
        <w:jc w:val="both"/>
        <w:rPr>
          <w:rFonts w:cstheme="minorHAnsi"/>
          <w:sz w:val="22"/>
          <w:szCs w:val="22"/>
          <w:lang w:val="ro-RO"/>
        </w:rPr>
      </w:pPr>
      <w:bookmarkStart w:id="4" w:name="_Toc193721953"/>
      <w:r w:rsidRPr="0028502C">
        <w:rPr>
          <w:rFonts w:cstheme="minorHAnsi"/>
          <w:sz w:val="22"/>
          <w:szCs w:val="22"/>
          <w:lang w:val="ro-RO"/>
        </w:rPr>
        <w:t>PREZENTAREA RISCURILOR, AFERENTE DERULĂRII ACTIVITĂȚILOR CONTRACTULUI. ASIGURĂRI AFERENTE</w:t>
      </w:r>
      <w:bookmarkEnd w:id="4"/>
    </w:p>
    <w:p w14:paraId="11B23EF6" w14:textId="77777777" w:rsidR="00992C31" w:rsidRPr="0028502C" w:rsidRDefault="00992C31" w:rsidP="00E32BF1">
      <w:pPr>
        <w:widowControl/>
        <w:autoSpaceDE/>
        <w:autoSpaceDN/>
        <w:spacing w:line="360" w:lineRule="auto"/>
        <w:rPr>
          <w:rFonts w:asciiTheme="minorHAnsi" w:hAnsiTheme="minorHAnsi" w:cstheme="minorHAnsi"/>
          <w:i/>
          <w:color w:val="FF0000"/>
          <w:sz w:val="22"/>
          <w:szCs w:val="22"/>
          <w:lang w:val="ro-RO"/>
        </w:rPr>
      </w:pPr>
    </w:p>
    <w:p w14:paraId="11B23EF7" w14:textId="77777777" w:rsidR="00194E97" w:rsidRPr="0028502C" w:rsidRDefault="00194E97" w:rsidP="00194E97">
      <w:pPr>
        <w:pStyle w:val="ListParagraph"/>
        <w:spacing w:line="360" w:lineRule="auto"/>
        <w:ind w:left="360"/>
        <w:jc w:val="both"/>
        <w:rPr>
          <w:rFonts w:ascii="Calibri" w:hAnsi="Calibri" w:cs="Calibri"/>
          <w:i/>
          <w:color w:val="FF0000"/>
          <w:sz w:val="22"/>
          <w:szCs w:val="22"/>
          <w:lang w:val="ro-RO"/>
        </w:rPr>
      </w:pPr>
      <w:r w:rsidRPr="0028502C">
        <w:rPr>
          <w:rFonts w:ascii="Calibri" w:hAnsi="Calibri" w:cs="Calibri"/>
          <w:i/>
          <w:color w:val="FF0000"/>
          <w:sz w:val="22"/>
          <w:szCs w:val="22"/>
          <w:lang w:val="ro-RO"/>
        </w:rPr>
        <w:t xml:space="preserve">[Prin acest capitol, ofertantul trebuie să prezinte în detaliu modalitatea concretă prin care acesta își asumă </w:t>
      </w:r>
      <w:r w:rsidR="00F1120C" w:rsidRPr="0028502C">
        <w:rPr>
          <w:rFonts w:ascii="Calibri" w:hAnsi="Calibri" w:cs="Calibri"/>
          <w:i/>
          <w:color w:val="FF0000"/>
          <w:sz w:val="22"/>
          <w:szCs w:val="22"/>
          <w:lang w:val="ro-RO"/>
        </w:rPr>
        <w:t>planul de management al riscurilor</w:t>
      </w:r>
      <w:r w:rsidRPr="0028502C">
        <w:rPr>
          <w:rFonts w:ascii="Calibri" w:hAnsi="Calibri" w:cs="Calibri"/>
          <w:i/>
          <w:color w:val="FF0000"/>
          <w:sz w:val="22"/>
          <w:szCs w:val="22"/>
          <w:lang w:val="ro-RO"/>
        </w:rPr>
        <w:t xml:space="preserve">, așa cum acestea sunt prevăzute la cap. </w:t>
      </w:r>
      <w:r w:rsidR="00F1120C" w:rsidRPr="0028502C">
        <w:rPr>
          <w:rFonts w:ascii="Calibri" w:hAnsi="Calibri" w:cs="Calibri"/>
          <w:i/>
          <w:color w:val="FF0000"/>
          <w:sz w:val="22"/>
          <w:szCs w:val="22"/>
          <w:lang w:val="ro-RO"/>
        </w:rPr>
        <w:t>4</w:t>
      </w:r>
      <w:r w:rsidRPr="0028502C">
        <w:rPr>
          <w:rFonts w:ascii="Calibri" w:hAnsi="Calibri" w:cs="Calibri"/>
          <w:i/>
          <w:color w:val="FF0000"/>
          <w:sz w:val="22"/>
          <w:szCs w:val="22"/>
          <w:lang w:val="ro-RO"/>
        </w:rPr>
        <w:t>. din ca</w:t>
      </w:r>
      <w:r w:rsidR="00F1120C" w:rsidRPr="0028502C">
        <w:rPr>
          <w:rFonts w:ascii="Calibri" w:hAnsi="Calibri" w:cs="Calibri"/>
          <w:i/>
          <w:color w:val="FF0000"/>
          <w:sz w:val="22"/>
          <w:szCs w:val="22"/>
          <w:lang w:val="ro-RO"/>
        </w:rPr>
        <w:t>ietul de sarcini.</w:t>
      </w:r>
    </w:p>
    <w:p w14:paraId="11B23EF8" w14:textId="77777777" w:rsidR="00F1120C" w:rsidRPr="0028502C" w:rsidRDefault="00F1120C" w:rsidP="00194E97">
      <w:pPr>
        <w:pStyle w:val="ListParagraph"/>
        <w:spacing w:line="360" w:lineRule="auto"/>
        <w:ind w:left="360"/>
        <w:jc w:val="both"/>
        <w:rPr>
          <w:rFonts w:ascii="Calibri" w:hAnsi="Calibri" w:cs="Calibri"/>
          <w:i/>
          <w:color w:val="FF0000"/>
          <w:sz w:val="22"/>
          <w:szCs w:val="22"/>
          <w:lang w:val="ro-RO"/>
        </w:rPr>
      </w:pPr>
    </w:p>
    <w:p w14:paraId="11B23EF9" w14:textId="77777777" w:rsidR="00F1120C" w:rsidRPr="0028502C" w:rsidRDefault="00F1120C" w:rsidP="00F1120C">
      <w:pPr>
        <w:jc w:val="both"/>
        <w:rPr>
          <w:rFonts w:asciiTheme="minorHAnsi" w:hAnsiTheme="minorHAnsi" w:cstheme="minorHAnsi"/>
          <w:lang w:val="ro-RO"/>
        </w:rPr>
      </w:pPr>
      <w:r w:rsidRPr="0028502C">
        <w:rPr>
          <w:rFonts w:asciiTheme="minorHAnsi" w:hAnsiTheme="minorHAnsi" w:cstheme="minorHAnsi"/>
          <w:lang w:val="ro-RO"/>
        </w:rPr>
        <w:t>Prin modul în care vom îndeplini activitățile contractului vom ține cont de următoarele riscuri identificate:</w:t>
      </w:r>
    </w:p>
    <w:p w14:paraId="11B23EFA" w14:textId="77777777" w:rsidR="00F1120C" w:rsidRPr="0028502C" w:rsidRDefault="00F1120C" w:rsidP="00F1120C">
      <w:pPr>
        <w:pStyle w:val="ListParagraph"/>
        <w:widowControl/>
        <w:numPr>
          <w:ilvl w:val="0"/>
          <w:numId w:val="23"/>
        </w:numPr>
        <w:autoSpaceDE/>
        <w:autoSpaceDN/>
        <w:contextualSpacing/>
        <w:jc w:val="both"/>
        <w:rPr>
          <w:rFonts w:asciiTheme="minorHAnsi" w:hAnsiTheme="minorHAnsi" w:cstheme="minorHAnsi"/>
          <w:lang w:val="ro-RO"/>
        </w:rPr>
      </w:pPr>
      <w:r w:rsidRPr="0028502C">
        <w:rPr>
          <w:rFonts w:asciiTheme="minorHAnsi" w:hAnsiTheme="minorHAnsi" w:cstheme="minorHAnsi"/>
          <w:lang w:val="ro-RO"/>
        </w:rPr>
        <w:t>întârzieri în emiterea autorizațiilor/avizelor etc. ce urmează a fi puse la dispoziție de către Autoritatea Contractantă sau Contractant, după caz</w:t>
      </w:r>
    </w:p>
    <w:p w14:paraId="11B23EFB" w14:textId="77777777" w:rsidR="00F1120C" w:rsidRPr="0028502C" w:rsidRDefault="00F1120C" w:rsidP="00F1120C">
      <w:pPr>
        <w:pStyle w:val="ListParagraph"/>
        <w:widowControl/>
        <w:numPr>
          <w:ilvl w:val="0"/>
          <w:numId w:val="23"/>
        </w:numPr>
        <w:autoSpaceDE/>
        <w:autoSpaceDN/>
        <w:contextualSpacing/>
        <w:jc w:val="both"/>
        <w:rPr>
          <w:rFonts w:asciiTheme="minorHAnsi" w:hAnsiTheme="minorHAnsi" w:cstheme="minorHAnsi"/>
          <w:lang w:val="ro-RO"/>
        </w:rPr>
      </w:pPr>
      <w:r w:rsidRPr="0028502C">
        <w:rPr>
          <w:rFonts w:asciiTheme="minorHAnsi" w:hAnsiTheme="minorHAnsi" w:cstheme="minorHAnsi"/>
          <w:lang w:val="ro-RO"/>
        </w:rPr>
        <w:t>apariția unor eventuale dificultăți de colaborare și comunicare între diferiți factori interesați și anume: Contractant, autoritățile competente, Autoritate Contractantă, alți contractanți ai Autorității Contractante</w:t>
      </w:r>
    </w:p>
    <w:p w14:paraId="11B23EFC" w14:textId="77777777" w:rsidR="00F1120C" w:rsidRPr="0028502C" w:rsidRDefault="00F1120C" w:rsidP="00F1120C">
      <w:pPr>
        <w:pStyle w:val="ListParagraph"/>
        <w:widowControl/>
        <w:numPr>
          <w:ilvl w:val="0"/>
          <w:numId w:val="23"/>
        </w:numPr>
        <w:autoSpaceDE/>
        <w:autoSpaceDN/>
        <w:contextualSpacing/>
        <w:jc w:val="both"/>
        <w:rPr>
          <w:rFonts w:asciiTheme="minorHAnsi" w:hAnsiTheme="minorHAnsi" w:cstheme="minorHAnsi"/>
          <w:lang w:val="ro-RO"/>
        </w:rPr>
      </w:pPr>
      <w:r w:rsidRPr="0028502C">
        <w:rPr>
          <w:rFonts w:asciiTheme="minorHAnsi" w:hAnsiTheme="minorHAnsi" w:cstheme="minorHAnsi"/>
          <w:lang w:val="ro-RO"/>
        </w:rPr>
        <w:t>existența de erori de proiectare/omisiuni în documentele puse la dispoziție de Autoritatea Contractantă, neidentificate până la momentul inițierii acestei proceduri;</w:t>
      </w:r>
    </w:p>
    <w:p w14:paraId="11B23EFD" w14:textId="77777777" w:rsidR="00F1120C" w:rsidRPr="0028502C" w:rsidRDefault="00F1120C" w:rsidP="00F1120C">
      <w:pPr>
        <w:pStyle w:val="ListParagraph"/>
        <w:widowControl/>
        <w:numPr>
          <w:ilvl w:val="0"/>
          <w:numId w:val="23"/>
        </w:numPr>
        <w:autoSpaceDE/>
        <w:autoSpaceDN/>
        <w:contextualSpacing/>
        <w:jc w:val="both"/>
        <w:rPr>
          <w:rFonts w:asciiTheme="minorHAnsi" w:hAnsiTheme="minorHAnsi" w:cstheme="minorHAnsi"/>
          <w:lang w:val="ro-RO"/>
        </w:rPr>
      </w:pPr>
      <w:r w:rsidRPr="0028502C">
        <w:rPr>
          <w:rFonts w:asciiTheme="minorHAnsi" w:hAnsiTheme="minorHAnsi" w:cstheme="minorHAnsi"/>
          <w:lang w:val="ro-RO"/>
        </w:rPr>
        <w:t>neîncadrarea în termenul stabilit pentru finalizarea serviciilor prin Contractul ce rezultă din această procedură;</w:t>
      </w:r>
    </w:p>
    <w:p w14:paraId="11B23EFE" w14:textId="77777777" w:rsidR="00F1120C" w:rsidRPr="0028502C" w:rsidRDefault="00F1120C" w:rsidP="00F1120C">
      <w:pPr>
        <w:pStyle w:val="ListParagraph"/>
        <w:widowControl/>
        <w:numPr>
          <w:ilvl w:val="0"/>
          <w:numId w:val="23"/>
        </w:numPr>
        <w:autoSpaceDE/>
        <w:autoSpaceDN/>
        <w:contextualSpacing/>
        <w:jc w:val="both"/>
        <w:rPr>
          <w:rFonts w:asciiTheme="minorHAnsi" w:hAnsiTheme="minorHAnsi" w:cstheme="minorHAnsi"/>
          <w:lang w:val="ro-RO"/>
        </w:rPr>
      </w:pPr>
      <w:r w:rsidRPr="0028502C">
        <w:rPr>
          <w:rFonts w:asciiTheme="minorHAnsi" w:hAnsiTheme="minorHAnsi" w:cstheme="minorHAnsi"/>
          <w:lang w:val="ro-RO"/>
        </w:rPr>
        <w:t>apariția de solicitări specifice ale autorităților competente referitoare la amplasamentul obiectivului/proiectului de investiții, inclusiv situația în care parametrii pentru anumite caracteristici/activități stabiliți de autoritățile competente sunt mai stricți decât parametrii propuși de Contractant;</w:t>
      </w:r>
    </w:p>
    <w:p w14:paraId="11B23EFF" w14:textId="77777777" w:rsidR="00F1120C" w:rsidRPr="0028502C" w:rsidRDefault="00F1120C" w:rsidP="00F1120C">
      <w:pPr>
        <w:pStyle w:val="ListParagraph"/>
        <w:widowControl/>
        <w:numPr>
          <w:ilvl w:val="0"/>
          <w:numId w:val="23"/>
        </w:numPr>
        <w:autoSpaceDE/>
        <w:autoSpaceDN/>
        <w:contextualSpacing/>
        <w:jc w:val="both"/>
        <w:rPr>
          <w:rFonts w:asciiTheme="minorHAnsi" w:hAnsiTheme="minorHAnsi" w:cstheme="minorHAnsi"/>
          <w:lang w:val="ro-RO"/>
        </w:rPr>
      </w:pPr>
      <w:r w:rsidRPr="0028502C">
        <w:rPr>
          <w:rFonts w:asciiTheme="minorHAnsi" w:hAnsiTheme="minorHAnsi" w:cstheme="minorHAnsi"/>
          <w:lang w:val="ro-RO"/>
        </w:rPr>
        <w:t>adăugarea de activități/ solicitări de informații noi, în funcție de progresul activităților;</w:t>
      </w:r>
    </w:p>
    <w:p w14:paraId="11B23F00" w14:textId="77777777" w:rsidR="00F1120C" w:rsidRPr="0028502C" w:rsidRDefault="00F1120C" w:rsidP="00F1120C">
      <w:pPr>
        <w:pStyle w:val="ListParagraph"/>
        <w:widowControl/>
        <w:numPr>
          <w:ilvl w:val="0"/>
          <w:numId w:val="23"/>
        </w:numPr>
        <w:autoSpaceDE/>
        <w:autoSpaceDN/>
        <w:contextualSpacing/>
        <w:jc w:val="both"/>
        <w:rPr>
          <w:rFonts w:asciiTheme="minorHAnsi" w:hAnsiTheme="minorHAnsi" w:cstheme="minorHAnsi"/>
          <w:lang w:val="ro-RO"/>
        </w:rPr>
      </w:pPr>
      <w:r w:rsidRPr="0028502C">
        <w:rPr>
          <w:rFonts w:asciiTheme="minorHAnsi" w:hAnsiTheme="minorHAnsi" w:cstheme="minorHAnsi"/>
          <w:lang w:val="ro-RO"/>
        </w:rPr>
        <w:t>datele și informațiile comunicate de către Autoritatea Contractantă nu sunt suficiente sau sunt incomplete pentru îndeplinirea cerințelor solicitate prin prezentul Caiet de Sarcini;</w:t>
      </w:r>
    </w:p>
    <w:p w14:paraId="11B23F04" w14:textId="5FE6A231" w:rsidR="00F1120C" w:rsidRPr="0028502C" w:rsidRDefault="00F1120C" w:rsidP="00F1120C">
      <w:pPr>
        <w:pStyle w:val="ListParagraph"/>
        <w:widowControl/>
        <w:numPr>
          <w:ilvl w:val="0"/>
          <w:numId w:val="23"/>
        </w:numPr>
        <w:autoSpaceDE/>
        <w:autoSpaceDN/>
        <w:contextualSpacing/>
        <w:jc w:val="both"/>
        <w:rPr>
          <w:rFonts w:asciiTheme="minorHAnsi" w:hAnsiTheme="minorHAnsi" w:cstheme="minorHAnsi"/>
          <w:lang w:val="ro-RO"/>
        </w:rPr>
      </w:pPr>
      <w:r w:rsidRPr="0028502C">
        <w:rPr>
          <w:rFonts w:asciiTheme="minorHAnsi" w:hAnsiTheme="minorHAnsi" w:cstheme="minorHAnsi"/>
          <w:lang w:val="ro-RO"/>
        </w:rPr>
        <w:t>depășirea duratei de realizare a activităților asumată prin Propunerea Tehnică.</w:t>
      </w:r>
    </w:p>
    <w:p w14:paraId="11B23F07" w14:textId="77777777" w:rsidR="00F1120C" w:rsidRPr="0028502C" w:rsidRDefault="00F1120C" w:rsidP="00194E97">
      <w:pPr>
        <w:pStyle w:val="ListParagraph"/>
        <w:spacing w:line="360" w:lineRule="auto"/>
        <w:ind w:left="360"/>
        <w:jc w:val="both"/>
        <w:rPr>
          <w:rFonts w:ascii="Calibri" w:hAnsi="Calibri" w:cs="Calibri"/>
          <w:i/>
          <w:color w:val="FF0000"/>
          <w:sz w:val="22"/>
          <w:szCs w:val="22"/>
          <w:lang w:val="ro-RO"/>
        </w:rPr>
      </w:pPr>
    </w:p>
    <w:p w14:paraId="11B23F08" w14:textId="77939394" w:rsidR="00F1120C" w:rsidRPr="0028502C" w:rsidRDefault="00F1120C" w:rsidP="00F1120C">
      <w:pPr>
        <w:jc w:val="both"/>
        <w:rPr>
          <w:rFonts w:asciiTheme="minorHAnsi" w:hAnsiTheme="minorHAnsi" w:cstheme="minorHAnsi"/>
          <w:lang w:val="ro-RO"/>
        </w:rPr>
      </w:pPr>
      <w:r w:rsidRPr="0028502C">
        <w:rPr>
          <w:rFonts w:asciiTheme="minorHAnsi" w:hAnsiTheme="minorHAnsi" w:cstheme="minorHAnsi"/>
          <w:lang w:val="ro-RO"/>
        </w:rPr>
        <w:t>Totodată, pentru a confirma asumarea obligației de a întocmi și menține o asigurare de răspundere profesională ce să acopere toată echipa de proiectanți implicată în cadrul acestui contract, cu un nivel de despăgubire de min. 2</w:t>
      </w:r>
      <w:r w:rsidR="00F40A6E" w:rsidRPr="0028502C">
        <w:rPr>
          <w:rFonts w:asciiTheme="minorHAnsi" w:hAnsiTheme="minorHAnsi" w:cstheme="minorHAnsi"/>
          <w:lang w:val="ro-RO"/>
        </w:rPr>
        <w:t>0</w:t>
      </w:r>
      <w:r w:rsidRPr="0028502C">
        <w:rPr>
          <w:rFonts w:asciiTheme="minorHAnsi" w:hAnsiTheme="minorHAnsi" w:cstheme="minorHAnsi"/>
          <w:lang w:val="ro-RO"/>
        </w:rPr>
        <w:t xml:space="preserve">0.000 lei, prezentăm anexat propunerii tehnice  </w:t>
      </w:r>
      <w:r w:rsidRPr="0028502C">
        <w:rPr>
          <w:rFonts w:asciiTheme="minorHAnsi" w:hAnsiTheme="minorHAnsi" w:cstheme="minorHAnsi"/>
          <w:lang w:val="ro-RO"/>
        </w:rPr>
        <w:lastRenderedPageBreak/>
        <w:t>o declarație pe proprie răspundere (model propriu) privind angajamentul încheierii acestei polițe de asigurare.</w:t>
      </w:r>
    </w:p>
    <w:p w14:paraId="11B23F09" w14:textId="77777777" w:rsidR="00F1120C" w:rsidRPr="0028502C" w:rsidRDefault="00F1120C" w:rsidP="00F1120C">
      <w:pPr>
        <w:jc w:val="both"/>
        <w:rPr>
          <w:rFonts w:cstheme="minorHAnsi"/>
          <w:i/>
          <w:color w:val="FF0000"/>
          <w:lang w:val="ro-RO"/>
        </w:rPr>
      </w:pPr>
    </w:p>
    <w:p w14:paraId="11B23F0A" w14:textId="15066900" w:rsidR="00055290" w:rsidRPr="0028502C" w:rsidRDefault="00055290" w:rsidP="00055290">
      <w:pPr>
        <w:spacing w:line="360" w:lineRule="auto"/>
        <w:jc w:val="both"/>
        <w:rPr>
          <w:rFonts w:ascii="Calibri" w:hAnsi="Calibri" w:cs="Calibri"/>
          <w:i/>
          <w:color w:val="FF0000"/>
          <w:sz w:val="22"/>
          <w:szCs w:val="22"/>
          <w:lang w:val="ro-RO"/>
        </w:rPr>
      </w:pPr>
      <w:r w:rsidRPr="0028502C">
        <w:rPr>
          <w:rFonts w:ascii="Calibri" w:hAnsi="Calibri" w:cs="Calibri"/>
          <w:i/>
          <w:color w:val="FF0000"/>
          <w:sz w:val="22"/>
          <w:szCs w:val="22"/>
          <w:lang w:val="ro-RO"/>
        </w:rPr>
        <w:t xml:space="preserve">[Se va anexa propunerii tehnice declarația cu privire la asumarea încheierii acestei garanții conform instrucțiunilor din cadrul cap. </w:t>
      </w:r>
      <w:r w:rsidR="000E1067" w:rsidRPr="0028502C">
        <w:rPr>
          <w:rFonts w:ascii="Calibri" w:hAnsi="Calibri" w:cs="Calibri"/>
          <w:i/>
          <w:color w:val="FF0000"/>
          <w:sz w:val="22"/>
          <w:szCs w:val="22"/>
          <w:lang w:val="ro-RO"/>
        </w:rPr>
        <w:t>11</w:t>
      </w:r>
      <w:r w:rsidRPr="0028502C">
        <w:rPr>
          <w:rFonts w:ascii="Calibri" w:hAnsi="Calibri" w:cs="Calibri"/>
          <w:i/>
          <w:color w:val="FF0000"/>
          <w:sz w:val="22"/>
          <w:szCs w:val="22"/>
          <w:lang w:val="ro-RO"/>
        </w:rPr>
        <w:t>.</w:t>
      </w:r>
      <w:r w:rsidR="000E1067" w:rsidRPr="0028502C">
        <w:rPr>
          <w:rFonts w:ascii="Calibri" w:hAnsi="Calibri" w:cs="Calibri"/>
          <w:i/>
          <w:color w:val="FF0000"/>
          <w:sz w:val="22"/>
          <w:szCs w:val="22"/>
          <w:lang w:val="ro-RO"/>
        </w:rPr>
        <w:t>1</w:t>
      </w:r>
      <w:r w:rsidRPr="0028502C">
        <w:rPr>
          <w:rFonts w:ascii="Calibri" w:hAnsi="Calibri" w:cs="Calibri"/>
          <w:i/>
          <w:color w:val="FF0000"/>
          <w:sz w:val="22"/>
          <w:szCs w:val="22"/>
          <w:lang w:val="ro-RO"/>
        </w:rPr>
        <w:t>. din caietul de sarcini]</w:t>
      </w:r>
    </w:p>
    <w:p w14:paraId="11B23F16" w14:textId="77777777" w:rsidR="00117A25" w:rsidRPr="0028502C" w:rsidRDefault="00117A25" w:rsidP="00257987">
      <w:pPr>
        <w:tabs>
          <w:tab w:val="left" w:pos="0"/>
        </w:tabs>
        <w:spacing w:line="360" w:lineRule="auto"/>
        <w:jc w:val="both"/>
        <w:rPr>
          <w:rFonts w:asciiTheme="minorHAnsi" w:hAnsiTheme="minorHAnsi" w:cstheme="minorHAnsi"/>
          <w:bCs/>
          <w:i/>
          <w:color w:val="FF0000"/>
          <w:sz w:val="22"/>
          <w:szCs w:val="22"/>
          <w:lang w:val="ro-RO"/>
        </w:rPr>
      </w:pPr>
    </w:p>
    <w:p w14:paraId="11B23F17" w14:textId="77777777" w:rsidR="00880BF2" w:rsidRPr="0028502C" w:rsidRDefault="00886269" w:rsidP="005557D9">
      <w:pPr>
        <w:pStyle w:val="Heading1"/>
        <w:numPr>
          <w:ilvl w:val="0"/>
          <w:numId w:val="2"/>
        </w:numPr>
        <w:spacing w:before="0" w:line="360" w:lineRule="auto"/>
        <w:jc w:val="both"/>
        <w:rPr>
          <w:rFonts w:cstheme="minorHAnsi"/>
          <w:sz w:val="22"/>
          <w:szCs w:val="22"/>
          <w:lang w:val="ro-RO"/>
        </w:rPr>
      </w:pPr>
      <w:bookmarkStart w:id="5" w:name="_Toc193721954"/>
      <w:r w:rsidRPr="0028502C">
        <w:rPr>
          <w:rFonts w:cstheme="minorHAnsi"/>
          <w:sz w:val="22"/>
          <w:szCs w:val="22"/>
          <w:lang w:val="ro-RO"/>
        </w:rPr>
        <w:t xml:space="preserve">RESURSELE UMANE PROPUSE A FI IMPLICATE </w:t>
      </w:r>
      <w:r w:rsidR="006646DD" w:rsidRPr="0028502C">
        <w:rPr>
          <w:rFonts w:cstheme="minorHAnsi"/>
          <w:sz w:val="22"/>
          <w:szCs w:val="22"/>
          <w:lang w:val="ro-RO"/>
        </w:rPr>
        <w:t>ÎN EXECUȚIA CONTRACTULUI</w:t>
      </w:r>
      <w:bookmarkEnd w:id="5"/>
    </w:p>
    <w:p w14:paraId="11B23F18" w14:textId="77777777" w:rsidR="00880BF2" w:rsidRPr="0028502C" w:rsidRDefault="00880BF2" w:rsidP="00880BF2">
      <w:pPr>
        <w:rPr>
          <w:lang w:val="ro-RO"/>
        </w:rPr>
      </w:pPr>
    </w:p>
    <w:p w14:paraId="11B23F19" w14:textId="6A68A753" w:rsidR="008020BB" w:rsidRPr="0028502C" w:rsidRDefault="001B54D2" w:rsidP="006646DD">
      <w:pPr>
        <w:tabs>
          <w:tab w:val="left" w:pos="0"/>
        </w:tabs>
        <w:spacing w:line="360" w:lineRule="auto"/>
        <w:jc w:val="both"/>
        <w:rPr>
          <w:rFonts w:asciiTheme="minorHAnsi" w:hAnsiTheme="minorHAnsi" w:cstheme="minorHAnsi"/>
          <w:bCs/>
          <w:i/>
          <w:color w:val="FF0000"/>
          <w:sz w:val="22"/>
          <w:szCs w:val="22"/>
          <w:lang w:val="ro-RO"/>
        </w:rPr>
      </w:pPr>
      <w:r w:rsidRPr="0028502C">
        <w:rPr>
          <w:rFonts w:asciiTheme="minorHAnsi" w:hAnsiTheme="minorHAnsi" w:cstheme="minorHAnsi"/>
          <w:bCs/>
          <w:i/>
          <w:color w:val="FF0000"/>
          <w:sz w:val="22"/>
          <w:szCs w:val="22"/>
          <w:lang w:val="ro-RO"/>
        </w:rPr>
        <w:t>[În acest capitol, Ofertantul trebuie să prezinte informații despre</w:t>
      </w:r>
      <w:r w:rsidR="008020BB" w:rsidRPr="0028502C">
        <w:rPr>
          <w:rFonts w:asciiTheme="minorHAnsi" w:hAnsiTheme="minorHAnsi" w:cstheme="minorHAnsi"/>
          <w:bCs/>
          <w:i/>
          <w:color w:val="FF0000"/>
          <w:sz w:val="22"/>
          <w:szCs w:val="22"/>
          <w:lang w:val="ro-RO"/>
        </w:rPr>
        <w:t xml:space="preserve"> </w:t>
      </w:r>
      <w:r w:rsidR="006646DD" w:rsidRPr="0028502C">
        <w:rPr>
          <w:rFonts w:asciiTheme="minorHAnsi" w:hAnsiTheme="minorHAnsi" w:cstheme="minorHAnsi"/>
          <w:bCs/>
          <w:i/>
          <w:color w:val="FF0000"/>
          <w:sz w:val="22"/>
          <w:szCs w:val="22"/>
          <w:lang w:val="ro-RO"/>
        </w:rPr>
        <w:t>personalul</w:t>
      </w:r>
      <w:r w:rsidR="00AB6154" w:rsidRPr="0028502C">
        <w:rPr>
          <w:rFonts w:asciiTheme="minorHAnsi" w:hAnsiTheme="minorHAnsi" w:cstheme="minorHAnsi"/>
          <w:bCs/>
          <w:i/>
          <w:color w:val="FF0000"/>
          <w:sz w:val="22"/>
          <w:szCs w:val="22"/>
          <w:lang w:val="ro-RO"/>
        </w:rPr>
        <w:t xml:space="preserve"> </w:t>
      </w:r>
      <w:r w:rsidR="006646DD" w:rsidRPr="0028502C">
        <w:rPr>
          <w:rFonts w:asciiTheme="minorHAnsi" w:hAnsiTheme="minorHAnsi" w:cstheme="minorHAnsi"/>
          <w:bCs/>
          <w:i/>
          <w:color w:val="FF0000"/>
          <w:sz w:val="22"/>
          <w:szCs w:val="22"/>
          <w:lang w:val="ro-RO"/>
        </w:rPr>
        <w:t>propus a fi implicat în cadrul viitorului contract de achiziții publice</w:t>
      </w:r>
      <w:r w:rsidR="00257987" w:rsidRPr="0028502C">
        <w:rPr>
          <w:rFonts w:asciiTheme="minorHAnsi" w:hAnsiTheme="minorHAnsi" w:cstheme="minorHAnsi"/>
          <w:bCs/>
          <w:i/>
          <w:color w:val="FF0000"/>
          <w:sz w:val="22"/>
          <w:szCs w:val="22"/>
          <w:lang w:val="it-IT"/>
        </w:rPr>
        <w:t>]</w:t>
      </w:r>
      <w:r w:rsidR="000077EE" w:rsidRPr="0028502C">
        <w:rPr>
          <w:rFonts w:asciiTheme="minorHAnsi" w:hAnsiTheme="minorHAnsi" w:cstheme="minorHAnsi"/>
          <w:bCs/>
          <w:i/>
          <w:color w:val="FF0000"/>
          <w:sz w:val="22"/>
          <w:szCs w:val="22"/>
          <w:lang w:val="ro-RO"/>
        </w:rPr>
        <w:t>.</w:t>
      </w:r>
    </w:p>
    <w:p w14:paraId="11B23F1A" w14:textId="77777777" w:rsidR="00AB6154" w:rsidRPr="0028502C" w:rsidRDefault="00AB6154" w:rsidP="006646DD">
      <w:pPr>
        <w:tabs>
          <w:tab w:val="left" w:pos="0"/>
        </w:tabs>
        <w:spacing w:line="360" w:lineRule="auto"/>
        <w:jc w:val="both"/>
        <w:rPr>
          <w:rFonts w:asciiTheme="minorHAnsi" w:hAnsiTheme="minorHAnsi" w:cstheme="minorHAnsi"/>
          <w:bCs/>
          <w:i/>
          <w:color w:val="FF0000"/>
          <w:sz w:val="22"/>
          <w:szCs w:val="22"/>
          <w:lang w:val="ro-RO"/>
        </w:rPr>
      </w:pPr>
    </w:p>
    <w:p w14:paraId="11B23F1B" w14:textId="77777777" w:rsidR="00F14294" w:rsidRPr="0028502C" w:rsidRDefault="00F14294" w:rsidP="00E32BF1">
      <w:pPr>
        <w:widowControl/>
        <w:tabs>
          <w:tab w:val="left" w:pos="851"/>
        </w:tabs>
        <w:autoSpaceDE/>
        <w:autoSpaceDN/>
        <w:adjustRightInd w:val="0"/>
        <w:spacing w:line="360" w:lineRule="auto"/>
        <w:contextualSpacing/>
        <w:jc w:val="both"/>
        <w:rPr>
          <w:rFonts w:asciiTheme="minorHAnsi" w:hAnsiTheme="minorHAnsi" w:cstheme="minorHAnsi"/>
          <w:bCs/>
          <w:i/>
          <w:color w:val="FF0000"/>
          <w:sz w:val="22"/>
          <w:szCs w:val="22"/>
          <w:lang w:val="ro-RO"/>
        </w:rPr>
      </w:pPr>
      <w:r w:rsidRPr="0028502C">
        <w:rPr>
          <w:rFonts w:asciiTheme="minorHAnsi" w:hAnsiTheme="minorHAnsi" w:cstheme="minorHAnsi"/>
          <w:bCs/>
          <w:i/>
          <w:color w:val="FF0000"/>
          <w:sz w:val="22"/>
          <w:szCs w:val="22"/>
          <w:lang w:val="ro-RO"/>
        </w:rPr>
        <w:t>Ofertantul trebuie să prezinte :</w:t>
      </w:r>
    </w:p>
    <w:p w14:paraId="11B23F1C" w14:textId="77777777" w:rsidR="00F14294" w:rsidRPr="0028502C" w:rsidRDefault="000077EE" w:rsidP="005557D9">
      <w:pPr>
        <w:pStyle w:val="ListParagraph"/>
        <w:widowControl/>
        <w:numPr>
          <w:ilvl w:val="0"/>
          <w:numId w:val="4"/>
        </w:numPr>
        <w:tabs>
          <w:tab w:val="left" w:pos="851"/>
        </w:tabs>
        <w:autoSpaceDE/>
        <w:autoSpaceDN/>
        <w:adjustRightInd w:val="0"/>
        <w:spacing w:line="360" w:lineRule="auto"/>
        <w:contextualSpacing/>
        <w:jc w:val="both"/>
        <w:rPr>
          <w:rFonts w:asciiTheme="minorHAnsi" w:hAnsiTheme="minorHAnsi" w:cstheme="minorHAnsi"/>
          <w:bCs/>
          <w:i/>
          <w:color w:val="FF0000"/>
          <w:sz w:val="22"/>
          <w:szCs w:val="22"/>
          <w:lang w:val="ro-RO"/>
        </w:rPr>
      </w:pPr>
      <w:r w:rsidRPr="0028502C">
        <w:rPr>
          <w:rFonts w:asciiTheme="minorHAnsi" w:hAnsiTheme="minorHAnsi" w:cstheme="minorHAnsi"/>
          <w:bCs/>
          <w:i/>
          <w:color w:val="FF0000"/>
          <w:sz w:val="22"/>
          <w:szCs w:val="22"/>
          <w:lang w:val="ro-RO"/>
        </w:rPr>
        <w:t>Diagrama (organigrama)</w:t>
      </w:r>
      <w:r w:rsidR="00F14294" w:rsidRPr="0028502C">
        <w:rPr>
          <w:rFonts w:asciiTheme="minorHAnsi" w:hAnsiTheme="minorHAnsi" w:cstheme="minorHAnsi"/>
          <w:bCs/>
          <w:i/>
          <w:color w:val="FF0000"/>
          <w:sz w:val="22"/>
          <w:szCs w:val="22"/>
          <w:lang w:val="ro-RO"/>
        </w:rPr>
        <w:t xml:space="preserve"> echipei – cu eviden</w:t>
      </w:r>
      <w:r w:rsidR="00FE580C" w:rsidRPr="0028502C">
        <w:rPr>
          <w:rFonts w:asciiTheme="minorHAnsi" w:hAnsiTheme="minorHAnsi" w:cstheme="minorHAnsi"/>
          <w:bCs/>
          <w:i/>
          <w:color w:val="FF0000"/>
          <w:sz w:val="22"/>
          <w:szCs w:val="22"/>
          <w:lang w:val="ro-RO"/>
        </w:rPr>
        <w:t>ț</w:t>
      </w:r>
      <w:r w:rsidR="00F14294" w:rsidRPr="0028502C">
        <w:rPr>
          <w:rFonts w:asciiTheme="minorHAnsi" w:hAnsiTheme="minorHAnsi" w:cstheme="minorHAnsi"/>
          <w:bCs/>
          <w:i/>
          <w:color w:val="FF0000"/>
          <w:sz w:val="22"/>
          <w:szCs w:val="22"/>
          <w:lang w:val="ro-RO"/>
        </w:rPr>
        <w:t xml:space="preserve">ierea rolurilor </w:t>
      </w:r>
      <w:r w:rsidR="00FE580C" w:rsidRPr="0028502C">
        <w:rPr>
          <w:rFonts w:asciiTheme="minorHAnsi" w:hAnsiTheme="minorHAnsi" w:cstheme="minorHAnsi"/>
          <w:bCs/>
          <w:i/>
          <w:color w:val="FF0000"/>
          <w:sz w:val="22"/>
          <w:szCs w:val="22"/>
          <w:lang w:val="ro-RO"/>
        </w:rPr>
        <w:t>î</w:t>
      </w:r>
      <w:r w:rsidR="00F14294" w:rsidRPr="0028502C">
        <w:rPr>
          <w:rFonts w:asciiTheme="minorHAnsi" w:hAnsiTheme="minorHAnsi" w:cstheme="minorHAnsi"/>
          <w:bCs/>
          <w:i/>
          <w:color w:val="FF0000"/>
          <w:sz w:val="22"/>
          <w:szCs w:val="22"/>
          <w:lang w:val="ro-RO"/>
        </w:rPr>
        <w:t>n cadrul echipei</w:t>
      </w:r>
      <w:r w:rsidR="00DB1C0A" w:rsidRPr="0028502C">
        <w:rPr>
          <w:rFonts w:asciiTheme="minorHAnsi" w:hAnsiTheme="minorHAnsi" w:cstheme="minorHAnsi"/>
          <w:bCs/>
          <w:i/>
          <w:color w:val="FF0000"/>
          <w:sz w:val="22"/>
          <w:szCs w:val="22"/>
          <w:lang w:val="ro-RO"/>
        </w:rPr>
        <w:t>;</w:t>
      </w:r>
    </w:p>
    <w:p w14:paraId="11B23F1D" w14:textId="5270ECD4" w:rsidR="00AB6154" w:rsidRPr="0028502C" w:rsidRDefault="00AB6154" w:rsidP="005557D9">
      <w:pPr>
        <w:pStyle w:val="ListParagraph"/>
        <w:widowControl/>
        <w:numPr>
          <w:ilvl w:val="0"/>
          <w:numId w:val="4"/>
        </w:numPr>
        <w:tabs>
          <w:tab w:val="left" w:pos="851"/>
        </w:tabs>
        <w:autoSpaceDE/>
        <w:autoSpaceDN/>
        <w:adjustRightInd w:val="0"/>
        <w:spacing w:line="360" w:lineRule="auto"/>
        <w:contextualSpacing/>
        <w:jc w:val="both"/>
        <w:rPr>
          <w:rFonts w:asciiTheme="minorHAnsi" w:hAnsiTheme="minorHAnsi" w:cstheme="minorHAnsi"/>
          <w:bCs/>
          <w:i/>
          <w:color w:val="FF0000"/>
          <w:sz w:val="22"/>
          <w:szCs w:val="22"/>
          <w:lang w:val="ro-RO"/>
        </w:rPr>
      </w:pPr>
      <w:r w:rsidRPr="0028502C">
        <w:rPr>
          <w:rFonts w:asciiTheme="minorHAnsi" w:hAnsiTheme="minorHAnsi" w:cstheme="minorHAnsi"/>
          <w:bCs/>
          <w:i/>
          <w:color w:val="FF0000"/>
          <w:sz w:val="22"/>
          <w:szCs w:val="22"/>
          <w:lang w:val="ro-RO"/>
        </w:rPr>
        <w:t>Tabelul de mai jos, completat cu datele concrete aferente fiecărui expert responsabil de execuția activităților contractului</w:t>
      </w:r>
    </w:p>
    <w:p w14:paraId="11B23F1E" w14:textId="77777777" w:rsidR="007A0F14" w:rsidRPr="0028502C" w:rsidRDefault="007A0F14" w:rsidP="005557D9">
      <w:pPr>
        <w:pStyle w:val="ListParagraph"/>
        <w:widowControl/>
        <w:numPr>
          <w:ilvl w:val="0"/>
          <w:numId w:val="4"/>
        </w:numPr>
        <w:tabs>
          <w:tab w:val="left" w:pos="851"/>
        </w:tabs>
        <w:autoSpaceDE/>
        <w:autoSpaceDN/>
        <w:adjustRightInd w:val="0"/>
        <w:spacing w:line="360" w:lineRule="auto"/>
        <w:contextualSpacing/>
        <w:jc w:val="both"/>
        <w:rPr>
          <w:rFonts w:asciiTheme="minorHAnsi" w:hAnsiTheme="minorHAnsi" w:cstheme="minorHAnsi"/>
          <w:bCs/>
          <w:i/>
          <w:color w:val="FF0000"/>
          <w:sz w:val="22"/>
          <w:szCs w:val="22"/>
          <w:lang w:val="ro-RO"/>
        </w:rPr>
      </w:pPr>
      <w:r w:rsidRPr="0028502C">
        <w:rPr>
          <w:rFonts w:asciiTheme="minorHAnsi" w:hAnsiTheme="minorHAnsi" w:cstheme="minorHAnsi"/>
          <w:bCs/>
          <w:i/>
          <w:color w:val="FF0000"/>
          <w:sz w:val="22"/>
          <w:szCs w:val="22"/>
          <w:lang w:val="ro-RO"/>
        </w:rPr>
        <w:t>Documentele suport aferente experților propuși (CV-uri, documente care atestă calificarea/pregătirea profesională, experiența profesională, etc)</w:t>
      </w:r>
    </w:p>
    <w:p w14:paraId="11B23F1F" w14:textId="77777777" w:rsidR="003F357D" w:rsidRPr="0028502C" w:rsidRDefault="00A24E17" w:rsidP="00097CC1">
      <w:pPr>
        <w:widowControl/>
        <w:adjustRightInd w:val="0"/>
        <w:spacing w:line="360" w:lineRule="auto"/>
        <w:jc w:val="both"/>
        <w:rPr>
          <w:rFonts w:asciiTheme="minorHAnsi" w:hAnsiTheme="minorHAnsi" w:cstheme="minorHAnsi"/>
          <w:bCs/>
          <w:iCs/>
          <w:sz w:val="22"/>
          <w:szCs w:val="22"/>
          <w:lang w:val="ro-RO"/>
        </w:rPr>
      </w:pPr>
      <w:r w:rsidRPr="0028502C">
        <w:rPr>
          <w:rFonts w:asciiTheme="minorHAnsi" w:hAnsiTheme="minorHAnsi" w:cstheme="minorHAnsi"/>
          <w:bCs/>
          <w:i/>
          <w:sz w:val="22"/>
          <w:szCs w:val="22"/>
          <w:lang w:val="ro-RO"/>
        </w:rPr>
        <w:t xml:space="preserve"> </w:t>
      </w:r>
    </w:p>
    <w:p w14:paraId="11B23F20" w14:textId="77777777" w:rsidR="007A0F14" w:rsidRPr="0028502C" w:rsidRDefault="007A0F14" w:rsidP="007A0F14">
      <w:pPr>
        <w:jc w:val="both"/>
        <w:rPr>
          <w:rFonts w:asciiTheme="minorHAnsi" w:hAnsiTheme="minorHAnsi" w:cstheme="minorHAnsi"/>
          <w:i/>
          <w:lang w:val="ro-RO"/>
        </w:rPr>
      </w:pPr>
      <w:r w:rsidRPr="0028502C">
        <w:rPr>
          <w:rFonts w:asciiTheme="minorHAnsi" w:hAnsiTheme="minorHAnsi" w:cstheme="minorHAnsi"/>
          <w:lang w:val="ro-RO"/>
        </w:rPr>
        <w:t>Pentru prestarea serviciilor ce fac obiectul Contractului, prezentăm în cele ce urmează echipa de specialiști care fac dovada de o pregătire profesională și o experiență relevantă în domeniul de activitate corespunzător activităților contractului respectiv</w:t>
      </w:r>
      <w:r w:rsidRPr="0028502C">
        <w:rPr>
          <w:rFonts w:asciiTheme="minorHAnsi" w:hAnsiTheme="minorHAnsi" w:cstheme="minorHAnsi"/>
          <w:i/>
          <w:lang w:val="ro-RO"/>
        </w:rPr>
        <w:t>:</w:t>
      </w:r>
    </w:p>
    <w:p w14:paraId="11B23F21" w14:textId="77777777" w:rsidR="006A51F2" w:rsidRPr="0028502C" w:rsidRDefault="006A51F2" w:rsidP="00E32BF1">
      <w:pPr>
        <w:widowControl/>
        <w:tabs>
          <w:tab w:val="left" w:pos="851"/>
        </w:tabs>
        <w:autoSpaceDE/>
        <w:autoSpaceDN/>
        <w:adjustRightInd w:val="0"/>
        <w:spacing w:line="360" w:lineRule="auto"/>
        <w:contextualSpacing/>
        <w:jc w:val="both"/>
        <w:rPr>
          <w:rFonts w:asciiTheme="minorHAnsi" w:eastAsia="Calibri" w:hAnsiTheme="minorHAnsi" w:cstheme="minorHAnsi"/>
          <w:color w:val="000000"/>
          <w:sz w:val="22"/>
          <w:szCs w:val="22"/>
          <w:lang w:val="ro-RO"/>
        </w:rPr>
      </w:pPr>
    </w:p>
    <w:tbl>
      <w:tblPr>
        <w:tblW w:w="54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281"/>
        <w:gridCol w:w="1958"/>
        <w:gridCol w:w="2404"/>
        <w:gridCol w:w="2444"/>
        <w:gridCol w:w="1997"/>
      </w:tblGrid>
      <w:tr w:rsidR="00642E1E" w:rsidRPr="0028502C" w14:paraId="11B23F23" w14:textId="77777777" w:rsidTr="00642E1E">
        <w:trPr>
          <w:jc w:val="center"/>
        </w:trPr>
        <w:tc>
          <w:tcPr>
            <w:tcW w:w="5000" w:type="pct"/>
            <w:gridSpan w:val="5"/>
            <w:tcBorders>
              <w:top w:val="nil"/>
              <w:left w:val="nil"/>
              <w:bottom w:val="single" w:sz="4" w:space="0" w:color="auto"/>
              <w:right w:val="nil"/>
            </w:tcBorders>
            <w:vAlign w:val="center"/>
          </w:tcPr>
          <w:p w14:paraId="11B23F22" w14:textId="77777777" w:rsidR="00642E1E" w:rsidRPr="0028502C" w:rsidRDefault="00642E1E" w:rsidP="00642E1E">
            <w:pPr>
              <w:jc w:val="right"/>
              <w:rPr>
                <w:rFonts w:asciiTheme="minorHAnsi" w:hAnsiTheme="minorHAnsi" w:cstheme="minorHAnsi"/>
                <w:b/>
                <w:sz w:val="22"/>
                <w:szCs w:val="22"/>
                <w:lang w:val="ro-RO"/>
              </w:rPr>
            </w:pPr>
            <w:r w:rsidRPr="0028502C">
              <w:rPr>
                <w:rFonts w:asciiTheme="minorHAnsi" w:hAnsiTheme="minorHAnsi" w:cstheme="minorHAnsi"/>
                <w:b/>
                <w:lang w:val="ro-RO" w:eastAsia="es-ES"/>
              </w:rPr>
              <w:t>Tabelul nr. 4</w:t>
            </w:r>
          </w:p>
        </w:tc>
      </w:tr>
      <w:tr w:rsidR="00BD1565" w:rsidRPr="0028502C" w14:paraId="11B23F29" w14:textId="77777777" w:rsidTr="00642E1E">
        <w:trPr>
          <w:jc w:val="center"/>
        </w:trPr>
        <w:tc>
          <w:tcPr>
            <w:tcW w:w="635" w:type="pct"/>
            <w:tcBorders>
              <w:top w:val="single" w:sz="4" w:space="0" w:color="auto"/>
            </w:tcBorders>
            <w:vAlign w:val="center"/>
          </w:tcPr>
          <w:p w14:paraId="11B23F24" w14:textId="77777777" w:rsidR="001C31CF" w:rsidRPr="0028502C" w:rsidRDefault="001C31CF" w:rsidP="000077EE">
            <w:pPr>
              <w:jc w:val="center"/>
              <w:rPr>
                <w:rFonts w:asciiTheme="minorHAnsi" w:hAnsiTheme="minorHAnsi" w:cstheme="minorHAnsi"/>
                <w:b/>
                <w:sz w:val="22"/>
                <w:szCs w:val="22"/>
                <w:lang w:val="ro-RO"/>
              </w:rPr>
            </w:pPr>
            <w:r w:rsidRPr="0028502C">
              <w:rPr>
                <w:rFonts w:asciiTheme="minorHAnsi" w:hAnsiTheme="minorHAnsi" w:cstheme="minorHAnsi"/>
                <w:b/>
                <w:sz w:val="22"/>
                <w:szCs w:val="22"/>
                <w:lang w:val="ro-RO"/>
              </w:rPr>
              <w:t>Nume și Prenume</w:t>
            </w:r>
          </w:p>
        </w:tc>
        <w:tc>
          <w:tcPr>
            <w:tcW w:w="971" w:type="pct"/>
            <w:tcBorders>
              <w:top w:val="single" w:sz="4" w:space="0" w:color="auto"/>
            </w:tcBorders>
            <w:vAlign w:val="center"/>
          </w:tcPr>
          <w:p w14:paraId="11B23F25" w14:textId="77777777" w:rsidR="001C31CF" w:rsidRPr="0028502C" w:rsidRDefault="001C31CF" w:rsidP="000077EE">
            <w:pPr>
              <w:jc w:val="center"/>
              <w:rPr>
                <w:rFonts w:asciiTheme="minorHAnsi" w:hAnsiTheme="minorHAnsi" w:cstheme="minorHAnsi"/>
                <w:b/>
                <w:sz w:val="22"/>
                <w:szCs w:val="22"/>
                <w:lang w:val="ro-RO"/>
              </w:rPr>
            </w:pPr>
            <w:r w:rsidRPr="0028502C">
              <w:rPr>
                <w:rFonts w:asciiTheme="minorHAnsi" w:hAnsiTheme="minorHAnsi" w:cstheme="minorHAnsi"/>
                <w:b/>
                <w:sz w:val="22"/>
                <w:szCs w:val="22"/>
                <w:lang w:val="ro-RO"/>
              </w:rPr>
              <w:t>Relația cu operatorul economic ofertant</w:t>
            </w:r>
          </w:p>
        </w:tc>
        <w:tc>
          <w:tcPr>
            <w:tcW w:w="1192" w:type="pct"/>
            <w:tcBorders>
              <w:top w:val="single" w:sz="4" w:space="0" w:color="auto"/>
            </w:tcBorders>
            <w:vAlign w:val="center"/>
          </w:tcPr>
          <w:p w14:paraId="11B23F26" w14:textId="77777777" w:rsidR="001C31CF" w:rsidRPr="0028502C" w:rsidRDefault="001C31CF" w:rsidP="000077EE">
            <w:pPr>
              <w:jc w:val="center"/>
              <w:rPr>
                <w:rFonts w:asciiTheme="minorHAnsi" w:hAnsiTheme="minorHAnsi" w:cstheme="minorHAnsi"/>
                <w:b/>
                <w:sz w:val="22"/>
                <w:szCs w:val="22"/>
                <w:lang w:val="ro-RO"/>
              </w:rPr>
            </w:pPr>
            <w:r w:rsidRPr="0028502C">
              <w:rPr>
                <w:rFonts w:asciiTheme="minorHAnsi" w:hAnsiTheme="minorHAnsi" w:cstheme="minorHAnsi"/>
                <w:b/>
                <w:sz w:val="22"/>
                <w:szCs w:val="22"/>
                <w:lang w:val="ro-RO"/>
              </w:rPr>
              <w:t>Rolul propus în cadrul echipei</w:t>
            </w:r>
          </w:p>
        </w:tc>
        <w:tc>
          <w:tcPr>
            <w:tcW w:w="1212" w:type="pct"/>
            <w:tcBorders>
              <w:top w:val="single" w:sz="4" w:space="0" w:color="auto"/>
            </w:tcBorders>
            <w:vAlign w:val="center"/>
          </w:tcPr>
          <w:p w14:paraId="11B23F27" w14:textId="77777777" w:rsidR="001C31CF" w:rsidRPr="0028502C" w:rsidRDefault="001C31CF" w:rsidP="000077EE">
            <w:pPr>
              <w:jc w:val="center"/>
              <w:rPr>
                <w:rFonts w:asciiTheme="minorHAnsi" w:hAnsiTheme="minorHAnsi" w:cstheme="minorHAnsi"/>
                <w:b/>
                <w:sz w:val="22"/>
                <w:szCs w:val="22"/>
                <w:lang w:val="ro-RO"/>
              </w:rPr>
            </w:pPr>
            <w:r w:rsidRPr="0028502C">
              <w:rPr>
                <w:rFonts w:asciiTheme="minorHAnsi" w:hAnsiTheme="minorHAnsi" w:cstheme="minorHAnsi"/>
                <w:b/>
                <w:sz w:val="22"/>
                <w:szCs w:val="22"/>
                <w:lang w:val="ro-RO"/>
              </w:rPr>
              <w:t>Pregătirea profesională/experiența de care face dovadă</w:t>
            </w:r>
          </w:p>
        </w:tc>
        <w:tc>
          <w:tcPr>
            <w:tcW w:w="990" w:type="pct"/>
            <w:tcBorders>
              <w:top w:val="single" w:sz="4" w:space="0" w:color="auto"/>
            </w:tcBorders>
            <w:vAlign w:val="center"/>
          </w:tcPr>
          <w:p w14:paraId="11B23F28" w14:textId="77777777" w:rsidR="001C31CF" w:rsidRPr="0028502C" w:rsidRDefault="001C31CF" w:rsidP="000077EE">
            <w:pPr>
              <w:jc w:val="center"/>
              <w:rPr>
                <w:rFonts w:asciiTheme="minorHAnsi" w:hAnsiTheme="minorHAnsi" w:cstheme="minorHAnsi"/>
                <w:b/>
                <w:sz w:val="22"/>
                <w:szCs w:val="22"/>
                <w:lang w:val="ro-RO"/>
              </w:rPr>
            </w:pPr>
            <w:r w:rsidRPr="0028502C">
              <w:rPr>
                <w:rFonts w:asciiTheme="minorHAnsi" w:hAnsiTheme="minorHAnsi" w:cstheme="minorHAnsi"/>
                <w:b/>
                <w:sz w:val="22"/>
                <w:szCs w:val="22"/>
                <w:lang w:val="ro-RO"/>
              </w:rPr>
              <w:t>Responsabilitățile principale asumate</w:t>
            </w:r>
          </w:p>
        </w:tc>
      </w:tr>
      <w:tr w:rsidR="00037671" w:rsidRPr="0028502C" w14:paraId="11B23F2F" w14:textId="77777777" w:rsidTr="00642E1E">
        <w:trPr>
          <w:jc w:val="center"/>
        </w:trPr>
        <w:tc>
          <w:tcPr>
            <w:tcW w:w="635" w:type="pct"/>
            <w:vAlign w:val="center"/>
          </w:tcPr>
          <w:p w14:paraId="11B23F2A" w14:textId="77777777" w:rsidR="00037671" w:rsidRPr="0028502C" w:rsidRDefault="00037671" w:rsidP="00037671">
            <w:pPr>
              <w:jc w:val="center"/>
              <w:rPr>
                <w:rFonts w:asciiTheme="minorHAnsi" w:hAnsiTheme="minorHAnsi" w:cstheme="minorHAnsi"/>
                <w:b/>
                <w:sz w:val="22"/>
                <w:szCs w:val="22"/>
                <w:lang w:val="ro-RO"/>
              </w:rPr>
            </w:pPr>
            <w:r w:rsidRPr="0028502C">
              <w:rPr>
                <w:rFonts w:asciiTheme="minorHAnsi" w:hAnsiTheme="minorHAnsi" w:cstheme="minorHAnsi"/>
                <w:b/>
                <w:sz w:val="22"/>
                <w:szCs w:val="22"/>
                <w:lang w:val="ro-RO"/>
              </w:rPr>
              <w:t>0</w:t>
            </w:r>
          </w:p>
        </w:tc>
        <w:tc>
          <w:tcPr>
            <w:tcW w:w="971" w:type="pct"/>
            <w:vAlign w:val="center"/>
          </w:tcPr>
          <w:p w14:paraId="11B23F2B" w14:textId="77777777" w:rsidR="00037671" w:rsidRPr="0028502C" w:rsidRDefault="00037671" w:rsidP="00037671">
            <w:pPr>
              <w:jc w:val="center"/>
              <w:rPr>
                <w:rFonts w:asciiTheme="minorHAnsi" w:hAnsiTheme="minorHAnsi" w:cstheme="minorHAnsi"/>
                <w:b/>
                <w:sz w:val="22"/>
                <w:szCs w:val="22"/>
                <w:lang w:val="ro-RO"/>
              </w:rPr>
            </w:pPr>
            <w:r w:rsidRPr="0028502C">
              <w:rPr>
                <w:rFonts w:asciiTheme="minorHAnsi" w:hAnsiTheme="minorHAnsi" w:cstheme="minorHAnsi"/>
                <w:b/>
                <w:sz w:val="22"/>
                <w:szCs w:val="22"/>
                <w:lang w:val="ro-RO"/>
              </w:rPr>
              <w:t>1</w:t>
            </w:r>
          </w:p>
        </w:tc>
        <w:tc>
          <w:tcPr>
            <w:tcW w:w="1192" w:type="pct"/>
            <w:vAlign w:val="center"/>
          </w:tcPr>
          <w:p w14:paraId="11B23F2C" w14:textId="77777777" w:rsidR="00037671" w:rsidRPr="0028502C" w:rsidRDefault="00037671" w:rsidP="00037671">
            <w:pPr>
              <w:jc w:val="center"/>
              <w:rPr>
                <w:rFonts w:asciiTheme="minorHAnsi" w:hAnsiTheme="minorHAnsi" w:cstheme="minorHAnsi"/>
                <w:b/>
                <w:sz w:val="22"/>
                <w:szCs w:val="22"/>
                <w:lang w:val="ro-RO"/>
              </w:rPr>
            </w:pPr>
            <w:r w:rsidRPr="0028502C">
              <w:rPr>
                <w:rFonts w:asciiTheme="minorHAnsi" w:hAnsiTheme="minorHAnsi" w:cstheme="minorHAnsi"/>
                <w:b/>
                <w:sz w:val="22"/>
                <w:szCs w:val="22"/>
                <w:lang w:val="ro-RO"/>
              </w:rPr>
              <w:t>2</w:t>
            </w:r>
          </w:p>
        </w:tc>
        <w:tc>
          <w:tcPr>
            <w:tcW w:w="1212" w:type="pct"/>
            <w:vAlign w:val="center"/>
          </w:tcPr>
          <w:p w14:paraId="11B23F2D" w14:textId="77777777" w:rsidR="00037671" w:rsidRPr="0028502C" w:rsidRDefault="00037671" w:rsidP="00037671">
            <w:pPr>
              <w:jc w:val="center"/>
              <w:rPr>
                <w:rFonts w:asciiTheme="minorHAnsi" w:hAnsiTheme="minorHAnsi" w:cstheme="minorHAnsi"/>
                <w:b/>
                <w:sz w:val="22"/>
                <w:szCs w:val="22"/>
                <w:lang w:val="ro-RO"/>
              </w:rPr>
            </w:pPr>
            <w:r w:rsidRPr="0028502C">
              <w:rPr>
                <w:rFonts w:asciiTheme="minorHAnsi" w:hAnsiTheme="minorHAnsi" w:cstheme="minorHAnsi"/>
                <w:b/>
                <w:sz w:val="22"/>
                <w:szCs w:val="22"/>
                <w:lang w:val="ro-RO"/>
              </w:rPr>
              <w:t>3</w:t>
            </w:r>
          </w:p>
        </w:tc>
        <w:tc>
          <w:tcPr>
            <w:tcW w:w="990" w:type="pct"/>
            <w:vAlign w:val="center"/>
          </w:tcPr>
          <w:p w14:paraId="11B23F2E" w14:textId="77777777" w:rsidR="00037671" w:rsidRPr="0028502C" w:rsidRDefault="00037671" w:rsidP="00037671">
            <w:pPr>
              <w:jc w:val="center"/>
              <w:rPr>
                <w:rFonts w:asciiTheme="minorHAnsi" w:hAnsiTheme="minorHAnsi" w:cstheme="minorHAnsi"/>
                <w:b/>
                <w:sz w:val="22"/>
                <w:szCs w:val="22"/>
                <w:lang w:val="ro-RO"/>
              </w:rPr>
            </w:pPr>
            <w:r w:rsidRPr="0028502C">
              <w:rPr>
                <w:rFonts w:asciiTheme="minorHAnsi" w:hAnsiTheme="minorHAnsi" w:cstheme="minorHAnsi"/>
                <w:b/>
                <w:sz w:val="22"/>
                <w:szCs w:val="22"/>
                <w:lang w:val="ro-RO"/>
              </w:rPr>
              <w:t>4</w:t>
            </w:r>
          </w:p>
        </w:tc>
      </w:tr>
      <w:tr w:rsidR="00BD1565" w:rsidRPr="0028502C" w14:paraId="11B23F35" w14:textId="77777777" w:rsidTr="00642E1E">
        <w:trPr>
          <w:jc w:val="center"/>
        </w:trPr>
        <w:tc>
          <w:tcPr>
            <w:tcW w:w="635" w:type="pct"/>
            <w:vAlign w:val="center"/>
          </w:tcPr>
          <w:p w14:paraId="11B23F30" w14:textId="77777777" w:rsidR="001C31CF" w:rsidRPr="0028502C" w:rsidRDefault="001C31CF" w:rsidP="00037671">
            <w:pPr>
              <w:rPr>
                <w:rFonts w:asciiTheme="minorHAnsi" w:hAnsiTheme="minorHAnsi" w:cstheme="minorHAnsi"/>
                <w:i/>
                <w:sz w:val="22"/>
                <w:szCs w:val="22"/>
                <w:lang w:val="ro-RO"/>
              </w:rPr>
            </w:pPr>
            <w:r w:rsidRPr="0028502C">
              <w:rPr>
                <w:rFonts w:asciiTheme="minorHAnsi" w:hAnsiTheme="minorHAnsi" w:cstheme="minorHAnsi"/>
                <w:i/>
                <w:color w:val="FF0000"/>
                <w:sz w:val="22"/>
                <w:szCs w:val="22"/>
                <w:lang w:val="ro-RO"/>
              </w:rPr>
              <w:t>[introduceți numele și prenumele]</w:t>
            </w:r>
          </w:p>
        </w:tc>
        <w:tc>
          <w:tcPr>
            <w:tcW w:w="971" w:type="pct"/>
          </w:tcPr>
          <w:p w14:paraId="11B23F31" w14:textId="77777777" w:rsidR="001C31CF" w:rsidRPr="0028502C" w:rsidRDefault="001C31CF" w:rsidP="00037671">
            <w:pPr>
              <w:rPr>
                <w:rFonts w:asciiTheme="minorHAnsi" w:hAnsiTheme="minorHAnsi" w:cstheme="minorHAnsi"/>
                <w:i/>
                <w:color w:val="FF0000"/>
                <w:sz w:val="22"/>
                <w:szCs w:val="22"/>
                <w:lang w:val="ro-RO"/>
              </w:rPr>
            </w:pPr>
            <w:r w:rsidRPr="0028502C">
              <w:rPr>
                <w:rFonts w:asciiTheme="minorHAnsi" w:hAnsiTheme="minorHAnsi" w:cstheme="minorHAnsi"/>
                <w:i/>
                <w:color w:val="FF0000"/>
                <w:sz w:val="22"/>
                <w:szCs w:val="22"/>
                <w:lang w:val="ro-RO"/>
              </w:rPr>
              <w:t>[introduceți</w:t>
            </w:r>
            <w:r w:rsidR="00BD1565" w:rsidRPr="0028502C">
              <w:rPr>
                <w:rFonts w:asciiTheme="minorHAnsi" w:hAnsiTheme="minorHAnsi" w:cstheme="minorHAnsi"/>
                <w:i/>
                <w:color w:val="FF0000"/>
                <w:sz w:val="22"/>
                <w:szCs w:val="22"/>
                <w:lang w:val="ro-RO"/>
              </w:rPr>
              <w:t xml:space="preserve"> detalii privind raportul dintre expert și ofertant în baza căruia </w:t>
            </w:r>
            <w:r w:rsidRPr="0028502C">
              <w:rPr>
                <w:rFonts w:asciiTheme="minorHAnsi" w:hAnsiTheme="minorHAnsi" w:cstheme="minorHAnsi"/>
                <w:i/>
                <w:color w:val="FF0000"/>
                <w:sz w:val="22"/>
                <w:szCs w:val="22"/>
                <w:lang w:val="ro-RO"/>
              </w:rPr>
              <w:t xml:space="preserve">va fi implicat </w:t>
            </w:r>
            <w:r w:rsidR="00BD1565" w:rsidRPr="0028502C">
              <w:rPr>
                <w:rFonts w:asciiTheme="minorHAnsi" w:hAnsiTheme="minorHAnsi" w:cstheme="minorHAnsi"/>
                <w:i/>
                <w:color w:val="FF0000"/>
                <w:sz w:val="22"/>
                <w:szCs w:val="22"/>
                <w:lang w:val="ro-RO"/>
              </w:rPr>
              <w:t xml:space="preserve">în activitățile contractului (salariat al ofertantului/ subcontractantului,  colaborator, etc </w:t>
            </w:r>
            <w:r w:rsidRPr="0028502C">
              <w:rPr>
                <w:rFonts w:asciiTheme="minorHAnsi" w:hAnsiTheme="minorHAnsi" w:cstheme="minorHAnsi"/>
                <w:i/>
                <w:color w:val="FF0000"/>
                <w:sz w:val="22"/>
                <w:szCs w:val="22"/>
                <w:lang w:val="ro-RO"/>
              </w:rPr>
              <w:t>]</w:t>
            </w:r>
          </w:p>
        </w:tc>
        <w:tc>
          <w:tcPr>
            <w:tcW w:w="1192" w:type="pct"/>
            <w:vAlign w:val="center"/>
          </w:tcPr>
          <w:p w14:paraId="11B23F32" w14:textId="77777777" w:rsidR="001C31CF" w:rsidRPr="0028502C" w:rsidDel="00CB58F9" w:rsidRDefault="001C31CF" w:rsidP="00037671">
            <w:pPr>
              <w:rPr>
                <w:rFonts w:asciiTheme="minorHAnsi" w:hAnsiTheme="minorHAnsi" w:cstheme="minorHAnsi"/>
                <w:sz w:val="22"/>
                <w:szCs w:val="22"/>
                <w:lang w:val="ro-RO"/>
              </w:rPr>
            </w:pPr>
            <w:r w:rsidRPr="0028502C">
              <w:rPr>
                <w:rFonts w:asciiTheme="minorHAnsi" w:hAnsiTheme="minorHAnsi" w:cstheme="minorHAnsi"/>
                <w:i/>
                <w:color w:val="FF0000"/>
                <w:sz w:val="22"/>
                <w:szCs w:val="22"/>
                <w:lang w:val="ro-RO"/>
              </w:rPr>
              <w:t>[introduceți poziția  pentru care este propus</w:t>
            </w:r>
            <w:r w:rsidR="00BD1565" w:rsidRPr="0028502C">
              <w:rPr>
                <w:rFonts w:asciiTheme="minorHAnsi" w:hAnsiTheme="minorHAnsi" w:cstheme="minorHAnsi"/>
                <w:i/>
                <w:color w:val="FF0000"/>
                <w:sz w:val="22"/>
                <w:szCs w:val="22"/>
                <w:lang w:val="ro-RO"/>
              </w:rPr>
              <w:t xml:space="preserve"> expertul</w:t>
            </w:r>
            <w:r w:rsidRPr="0028502C">
              <w:rPr>
                <w:rFonts w:asciiTheme="minorHAnsi" w:hAnsiTheme="minorHAnsi" w:cstheme="minorHAnsi"/>
                <w:i/>
                <w:color w:val="FF0000"/>
                <w:sz w:val="22"/>
                <w:szCs w:val="22"/>
                <w:lang w:val="ro-RO"/>
              </w:rPr>
              <w:t>]</w:t>
            </w:r>
          </w:p>
        </w:tc>
        <w:tc>
          <w:tcPr>
            <w:tcW w:w="1212" w:type="pct"/>
            <w:vAlign w:val="center"/>
          </w:tcPr>
          <w:p w14:paraId="11B23F33" w14:textId="77777777" w:rsidR="001C31CF" w:rsidRPr="0028502C" w:rsidRDefault="001C31CF" w:rsidP="00037671">
            <w:pPr>
              <w:rPr>
                <w:rFonts w:asciiTheme="minorHAnsi" w:hAnsiTheme="minorHAnsi" w:cstheme="minorHAnsi"/>
                <w:sz w:val="22"/>
                <w:szCs w:val="22"/>
                <w:lang w:val="ro-RO"/>
              </w:rPr>
            </w:pPr>
            <w:r w:rsidRPr="0028502C">
              <w:rPr>
                <w:rFonts w:asciiTheme="minorHAnsi" w:hAnsiTheme="minorHAnsi" w:cstheme="minorHAnsi"/>
                <w:i/>
                <w:color w:val="FF0000"/>
                <w:sz w:val="22"/>
                <w:szCs w:val="22"/>
                <w:lang w:val="ro-RO"/>
              </w:rPr>
              <w:t>[</w:t>
            </w:r>
            <w:r w:rsidR="00BD1565" w:rsidRPr="0028502C">
              <w:rPr>
                <w:rFonts w:asciiTheme="minorHAnsi" w:hAnsiTheme="minorHAnsi" w:cstheme="minorHAnsi"/>
                <w:i/>
                <w:color w:val="FF0000"/>
                <w:sz w:val="22"/>
                <w:szCs w:val="22"/>
                <w:lang w:val="ro-RO"/>
              </w:rPr>
              <w:t>prezentați</w:t>
            </w:r>
            <w:r w:rsidRPr="0028502C">
              <w:rPr>
                <w:rFonts w:asciiTheme="minorHAnsi" w:hAnsiTheme="minorHAnsi" w:cstheme="minorHAnsi"/>
                <w:i/>
                <w:color w:val="FF0000"/>
                <w:sz w:val="22"/>
                <w:szCs w:val="22"/>
                <w:lang w:val="ro-RO"/>
              </w:rPr>
              <w:t xml:space="preserve"> informații detaliate privind pregătirea profesională și experiența deținută</w:t>
            </w:r>
            <w:r w:rsidR="00BD1565" w:rsidRPr="0028502C">
              <w:rPr>
                <w:rFonts w:asciiTheme="minorHAnsi" w:hAnsiTheme="minorHAnsi" w:cstheme="minorHAnsi"/>
                <w:i/>
                <w:color w:val="FF0000"/>
                <w:sz w:val="22"/>
                <w:szCs w:val="22"/>
                <w:lang w:val="ro-RO"/>
              </w:rPr>
              <w:t xml:space="preserve"> de expert</w:t>
            </w:r>
            <w:r w:rsidRPr="0028502C">
              <w:rPr>
                <w:rFonts w:asciiTheme="minorHAnsi" w:hAnsiTheme="minorHAnsi" w:cstheme="minorHAnsi"/>
                <w:i/>
                <w:color w:val="FF0000"/>
                <w:sz w:val="22"/>
                <w:szCs w:val="22"/>
                <w:lang w:val="ro-RO"/>
              </w:rPr>
              <w:t>]</w:t>
            </w:r>
          </w:p>
        </w:tc>
        <w:tc>
          <w:tcPr>
            <w:tcW w:w="990" w:type="pct"/>
            <w:vAlign w:val="center"/>
          </w:tcPr>
          <w:p w14:paraId="11B23F34" w14:textId="77777777" w:rsidR="001C31CF" w:rsidRPr="0028502C" w:rsidRDefault="001C31CF" w:rsidP="007A0F14">
            <w:pPr>
              <w:jc w:val="center"/>
              <w:rPr>
                <w:rFonts w:asciiTheme="minorHAnsi" w:hAnsiTheme="minorHAnsi" w:cstheme="minorHAnsi"/>
                <w:sz w:val="22"/>
                <w:szCs w:val="22"/>
                <w:lang w:val="ro-RO"/>
              </w:rPr>
            </w:pPr>
            <w:r w:rsidRPr="0028502C">
              <w:rPr>
                <w:rFonts w:asciiTheme="minorHAnsi" w:hAnsiTheme="minorHAnsi" w:cstheme="minorHAnsi"/>
                <w:i/>
                <w:color w:val="FF0000"/>
                <w:sz w:val="22"/>
                <w:szCs w:val="22"/>
                <w:lang w:val="ro-RO"/>
              </w:rPr>
              <w:t>[introduceți responsabilitățile principale asumate de expert]</w:t>
            </w:r>
          </w:p>
        </w:tc>
      </w:tr>
      <w:tr w:rsidR="007A0F14" w:rsidRPr="0028502C" w14:paraId="11B23F3B" w14:textId="77777777" w:rsidTr="00642E1E">
        <w:trPr>
          <w:jc w:val="center"/>
        </w:trPr>
        <w:tc>
          <w:tcPr>
            <w:tcW w:w="635" w:type="pct"/>
            <w:vAlign w:val="center"/>
          </w:tcPr>
          <w:p w14:paraId="11B23F36" w14:textId="77777777" w:rsidR="007A0F14" w:rsidRPr="0028502C" w:rsidRDefault="007A0F14" w:rsidP="007A0F14">
            <w:pPr>
              <w:rPr>
                <w:rFonts w:asciiTheme="minorHAnsi" w:hAnsiTheme="minorHAnsi" w:cstheme="minorHAnsi"/>
                <w:i/>
                <w:sz w:val="22"/>
                <w:szCs w:val="22"/>
                <w:lang w:val="ro-RO"/>
              </w:rPr>
            </w:pPr>
            <w:r w:rsidRPr="0028502C">
              <w:rPr>
                <w:rFonts w:asciiTheme="minorHAnsi" w:hAnsiTheme="minorHAnsi" w:cstheme="minorHAnsi"/>
                <w:i/>
                <w:color w:val="FF0000"/>
                <w:sz w:val="22"/>
                <w:szCs w:val="22"/>
                <w:lang w:val="ro-RO"/>
              </w:rPr>
              <w:t>[introduceți numele și prenumele]</w:t>
            </w:r>
          </w:p>
        </w:tc>
        <w:tc>
          <w:tcPr>
            <w:tcW w:w="971" w:type="pct"/>
          </w:tcPr>
          <w:p w14:paraId="11B23F37" w14:textId="77777777" w:rsidR="007A0F14" w:rsidRPr="0028502C" w:rsidRDefault="007A0F14" w:rsidP="007A0F14">
            <w:pPr>
              <w:rPr>
                <w:rFonts w:asciiTheme="minorHAnsi" w:hAnsiTheme="minorHAnsi" w:cstheme="minorHAnsi"/>
                <w:i/>
                <w:color w:val="FF0000"/>
                <w:sz w:val="22"/>
                <w:szCs w:val="22"/>
                <w:lang w:val="ro-RO"/>
              </w:rPr>
            </w:pPr>
            <w:r w:rsidRPr="0028502C">
              <w:rPr>
                <w:rFonts w:asciiTheme="minorHAnsi" w:hAnsiTheme="minorHAnsi" w:cstheme="minorHAnsi"/>
                <w:i/>
                <w:color w:val="FF0000"/>
                <w:sz w:val="22"/>
                <w:szCs w:val="22"/>
                <w:lang w:val="ro-RO"/>
              </w:rPr>
              <w:t xml:space="preserve">[introduceți detalii privind raportul dintre expert și ofertant în baza căruia va fi implicat în </w:t>
            </w:r>
            <w:r w:rsidRPr="0028502C">
              <w:rPr>
                <w:rFonts w:asciiTheme="minorHAnsi" w:hAnsiTheme="minorHAnsi" w:cstheme="minorHAnsi"/>
                <w:i/>
                <w:color w:val="FF0000"/>
                <w:sz w:val="22"/>
                <w:szCs w:val="22"/>
                <w:lang w:val="ro-RO"/>
              </w:rPr>
              <w:lastRenderedPageBreak/>
              <w:t>activitățile contractului (salariat al ofertantului/ subcontractantului,  colaborator, etc ]</w:t>
            </w:r>
          </w:p>
        </w:tc>
        <w:tc>
          <w:tcPr>
            <w:tcW w:w="1192" w:type="pct"/>
            <w:vAlign w:val="center"/>
          </w:tcPr>
          <w:p w14:paraId="11B23F38" w14:textId="77777777" w:rsidR="007A0F14" w:rsidRPr="0028502C" w:rsidDel="00CB58F9" w:rsidRDefault="007A0F14" w:rsidP="007A0F14">
            <w:pPr>
              <w:rPr>
                <w:rFonts w:asciiTheme="minorHAnsi" w:hAnsiTheme="minorHAnsi" w:cstheme="minorHAnsi"/>
                <w:sz w:val="22"/>
                <w:szCs w:val="22"/>
                <w:lang w:val="ro-RO"/>
              </w:rPr>
            </w:pPr>
            <w:r w:rsidRPr="0028502C">
              <w:rPr>
                <w:rFonts w:asciiTheme="minorHAnsi" w:hAnsiTheme="minorHAnsi" w:cstheme="minorHAnsi"/>
                <w:i/>
                <w:color w:val="FF0000"/>
                <w:sz w:val="22"/>
                <w:szCs w:val="22"/>
                <w:lang w:val="ro-RO"/>
              </w:rPr>
              <w:lastRenderedPageBreak/>
              <w:t>[introduceți poziția  pentru care este propus expertul]</w:t>
            </w:r>
          </w:p>
        </w:tc>
        <w:tc>
          <w:tcPr>
            <w:tcW w:w="1212" w:type="pct"/>
            <w:vAlign w:val="center"/>
          </w:tcPr>
          <w:p w14:paraId="11B23F39" w14:textId="77777777" w:rsidR="007A0F14" w:rsidRPr="0028502C" w:rsidRDefault="007A0F14" w:rsidP="007A0F14">
            <w:pPr>
              <w:rPr>
                <w:rFonts w:asciiTheme="minorHAnsi" w:hAnsiTheme="minorHAnsi" w:cstheme="minorHAnsi"/>
                <w:sz w:val="22"/>
                <w:szCs w:val="22"/>
                <w:lang w:val="ro-RO"/>
              </w:rPr>
            </w:pPr>
            <w:r w:rsidRPr="0028502C">
              <w:rPr>
                <w:rFonts w:asciiTheme="minorHAnsi" w:hAnsiTheme="minorHAnsi" w:cstheme="minorHAnsi"/>
                <w:i/>
                <w:color w:val="FF0000"/>
                <w:sz w:val="22"/>
                <w:szCs w:val="22"/>
                <w:lang w:val="ro-RO"/>
              </w:rPr>
              <w:t>[prezentați informații detaliate privind pregătirea profesională și experiența deținută de expert]</w:t>
            </w:r>
          </w:p>
        </w:tc>
        <w:tc>
          <w:tcPr>
            <w:tcW w:w="990" w:type="pct"/>
            <w:vAlign w:val="center"/>
          </w:tcPr>
          <w:p w14:paraId="11B23F3A" w14:textId="77777777" w:rsidR="007A0F14" w:rsidRPr="0028502C" w:rsidRDefault="007A0F14" w:rsidP="007A0F14">
            <w:pPr>
              <w:jc w:val="center"/>
              <w:rPr>
                <w:rFonts w:asciiTheme="minorHAnsi" w:hAnsiTheme="minorHAnsi" w:cstheme="minorHAnsi"/>
                <w:sz w:val="22"/>
                <w:szCs w:val="22"/>
                <w:lang w:val="ro-RO"/>
              </w:rPr>
            </w:pPr>
            <w:r w:rsidRPr="0028502C">
              <w:rPr>
                <w:rFonts w:asciiTheme="minorHAnsi" w:hAnsiTheme="minorHAnsi" w:cstheme="minorHAnsi"/>
                <w:i/>
                <w:color w:val="FF0000"/>
                <w:sz w:val="22"/>
                <w:szCs w:val="22"/>
                <w:lang w:val="ro-RO"/>
              </w:rPr>
              <w:t>[introduceți responsabilitățile principale asumate de expert]</w:t>
            </w:r>
          </w:p>
        </w:tc>
      </w:tr>
    </w:tbl>
    <w:p w14:paraId="11B23F3C" w14:textId="77777777" w:rsidR="00E46D90" w:rsidRPr="0028502C" w:rsidRDefault="00E46D90" w:rsidP="00E32BF1">
      <w:pPr>
        <w:spacing w:line="360" w:lineRule="auto"/>
        <w:jc w:val="both"/>
        <w:rPr>
          <w:rFonts w:asciiTheme="minorHAnsi" w:eastAsia="Calibri" w:hAnsiTheme="minorHAnsi" w:cstheme="minorHAnsi"/>
          <w:color w:val="000000"/>
          <w:sz w:val="22"/>
          <w:szCs w:val="22"/>
          <w:lang w:val="ro-RO"/>
        </w:rPr>
      </w:pPr>
    </w:p>
    <w:p w14:paraId="11B23F3D" w14:textId="77777777" w:rsidR="00037671" w:rsidRPr="0028502C" w:rsidRDefault="00F1312C" w:rsidP="00E32BF1">
      <w:pPr>
        <w:spacing w:line="360" w:lineRule="auto"/>
        <w:jc w:val="both"/>
        <w:rPr>
          <w:rFonts w:asciiTheme="minorHAnsi" w:hAnsiTheme="minorHAnsi" w:cstheme="minorHAnsi"/>
          <w:i/>
          <w:color w:val="FF0000"/>
          <w:sz w:val="22"/>
          <w:szCs w:val="22"/>
          <w:lang w:val="ro-RO" w:eastAsia="en-GB"/>
        </w:rPr>
      </w:pPr>
      <w:r w:rsidRPr="0028502C">
        <w:rPr>
          <w:rFonts w:asciiTheme="minorHAnsi" w:hAnsiTheme="minorHAnsi" w:cstheme="minorHAnsi"/>
          <w:i/>
          <w:color w:val="FF0000"/>
          <w:sz w:val="22"/>
          <w:szCs w:val="22"/>
          <w:lang w:val="ro-RO" w:eastAsia="en-GB"/>
        </w:rPr>
        <w:t>[Ofertantul trebuie s</w:t>
      </w:r>
      <w:r w:rsidR="00785127" w:rsidRPr="0028502C">
        <w:rPr>
          <w:rFonts w:asciiTheme="minorHAnsi" w:hAnsiTheme="minorHAnsi" w:cstheme="minorHAnsi"/>
          <w:i/>
          <w:color w:val="FF0000"/>
          <w:sz w:val="22"/>
          <w:szCs w:val="22"/>
          <w:lang w:val="ro-RO" w:eastAsia="en-GB"/>
        </w:rPr>
        <w:t>ă</w:t>
      </w:r>
      <w:r w:rsidRPr="0028502C">
        <w:rPr>
          <w:rFonts w:asciiTheme="minorHAnsi" w:hAnsiTheme="minorHAnsi" w:cstheme="minorHAnsi"/>
          <w:i/>
          <w:color w:val="FF0000"/>
          <w:sz w:val="22"/>
          <w:szCs w:val="22"/>
          <w:lang w:val="ro-RO" w:eastAsia="en-GB"/>
        </w:rPr>
        <w:t xml:space="preserve"> anexe la Propunerea Tehnic</w:t>
      </w:r>
      <w:r w:rsidR="00785127" w:rsidRPr="0028502C">
        <w:rPr>
          <w:rFonts w:asciiTheme="minorHAnsi" w:hAnsiTheme="minorHAnsi" w:cstheme="minorHAnsi"/>
          <w:i/>
          <w:color w:val="FF0000"/>
          <w:sz w:val="22"/>
          <w:szCs w:val="22"/>
          <w:lang w:val="ro-RO" w:eastAsia="en-GB"/>
        </w:rPr>
        <w:t>ă</w:t>
      </w:r>
      <w:r w:rsidRPr="0028502C">
        <w:rPr>
          <w:rFonts w:asciiTheme="minorHAnsi" w:hAnsiTheme="minorHAnsi" w:cstheme="minorHAnsi"/>
          <w:i/>
          <w:color w:val="FF0000"/>
          <w:sz w:val="22"/>
          <w:szCs w:val="22"/>
          <w:lang w:val="ro-RO" w:eastAsia="en-GB"/>
        </w:rPr>
        <w:t xml:space="preserve"> documentele suport solicitate </w:t>
      </w:r>
      <w:r w:rsidR="00037671" w:rsidRPr="0028502C">
        <w:rPr>
          <w:rFonts w:asciiTheme="minorHAnsi" w:hAnsiTheme="minorHAnsi" w:cstheme="minorHAnsi"/>
          <w:i/>
          <w:color w:val="FF0000"/>
          <w:sz w:val="22"/>
          <w:szCs w:val="22"/>
          <w:lang w:val="ro-RO" w:eastAsia="en-GB"/>
        </w:rPr>
        <w:t>prin caietul de sarcini cum ar fi, (fără a ne limita la):</w:t>
      </w:r>
    </w:p>
    <w:p w14:paraId="11B23F3E" w14:textId="77777777" w:rsidR="00037671" w:rsidRPr="0028502C" w:rsidRDefault="00037671" w:rsidP="005557D9">
      <w:pPr>
        <w:pStyle w:val="ListParagraph"/>
        <w:widowControl/>
        <w:numPr>
          <w:ilvl w:val="0"/>
          <w:numId w:val="11"/>
        </w:numPr>
        <w:autoSpaceDE/>
        <w:autoSpaceDN/>
        <w:spacing w:line="276" w:lineRule="auto"/>
        <w:contextualSpacing/>
        <w:jc w:val="both"/>
        <w:rPr>
          <w:rFonts w:asciiTheme="minorHAnsi" w:hAnsiTheme="minorHAnsi" w:cstheme="minorHAnsi"/>
          <w:i/>
          <w:color w:val="FF0000"/>
          <w:sz w:val="22"/>
          <w:szCs w:val="22"/>
          <w:lang w:val="ro-RO"/>
        </w:rPr>
      </w:pPr>
      <w:r w:rsidRPr="0028502C">
        <w:rPr>
          <w:rFonts w:asciiTheme="minorHAnsi" w:hAnsiTheme="minorHAnsi" w:cstheme="minorHAnsi"/>
          <w:i/>
          <w:color w:val="FF0000"/>
          <w:sz w:val="22"/>
          <w:szCs w:val="22"/>
          <w:lang w:val="ro-RO"/>
        </w:rPr>
        <w:t>CV-urile experților propuși</w:t>
      </w:r>
    </w:p>
    <w:p w14:paraId="11B23F3F" w14:textId="77777777" w:rsidR="00037671" w:rsidRPr="0028502C" w:rsidRDefault="00037671" w:rsidP="005557D9">
      <w:pPr>
        <w:pStyle w:val="ListParagraph"/>
        <w:widowControl/>
        <w:numPr>
          <w:ilvl w:val="0"/>
          <w:numId w:val="11"/>
        </w:numPr>
        <w:autoSpaceDE/>
        <w:autoSpaceDN/>
        <w:spacing w:line="276" w:lineRule="auto"/>
        <w:contextualSpacing/>
        <w:jc w:val="both"/>
        <w:rPr>
          <w:rFonts w:asciiTheme="minorHAnsi" w:hAnsiTheme="minorHAnsi" w:cstheme="minorHAnsi"/>
          <w:i/>
          <w:color w:val="FF0000"/>
          <w:sz w:val="22"/>
          <w:szCs w:val="22"/>
          <w:lang w:val="ro-RO"/>
        </w:rPr>
      </w:pPr>
      <w:r w:rsidRPr="0028502C">
        <w:rPr>
          <w:rFonts w:asciiTheme="minorHAnsi" w:hAnsiTheme="minorHAnsi" w:cstheme="minorHAnsi"/>
          <w:i/>
          <w:color w:val="FF0000"/>
          <w:sz w:val="22"/>
          <w:szCs w:val="22"/>
          <w:lang w:val="ro-RO"/>
        </w:rPr>
        <w:t>Documentele care atestă formele de pregătire profesională</w:t>
      </w:r>
    </w:p>
    <w:p w14:paraId="11B23F40" w14:textId="77777777" w:rsidR="00037671" w:rsidRPr="0028502C" w:rsidRDefault="00037671" w:rsidP="005557D9">
      <w:pPr>
        <w:pStyle w:val="ListParagraph"/>
        <w:widowControl/>
        <w:numPr>
          <w:ilvl w:val="0"/>
          <w:numId w:val="11"/>
        </w:numPr>
        <w:autoSpaceDE/>
        <w:autoSpaceDN/>
        <w:spacing w:line="276" w:lineRule="auto"/>
        <w:contextualSpacing/>
        <w:jc w:val="both"/>
        <w:rPr>
          <w:rFonts w:asciiTheme="minorHAnsi" w:hAnsiTheme="minorHAnsi" w:cstheme="minorHAnsi"/>
          <w:i/>
          <w:color w:val="FF0000"/>
          <w:sz w:val="22"/>
          <w:szCs w:val="22"/>
          <w:lang w:val="ro-RO"/>
        </w:rPr>
      </w:pPr>
      <w:r w:rsidRPr="0028502C">
        <w:rPr>
          <w:rFonts w:asciiTheme="minorHAnsi" w:hAnsiTheme="minorHAnsi" w:cstheme="minorHAnsi"/>
          <w:i/>
          <w:color w:val="FF0000"/>
          <w:sz w:val="22"/>
          <w:szCs w:val="22"/>
          <w:lang w:val="ro-RO"/>
        </w:rPr>
        <w:t>Documente care atestă relațiile contractuale existente/propuse ale experților propuși și entitățile juridice ce formulează oferta (CIM, declarații de disponibilitate, contracte de prestări servicii, sau alte documente similare), conform informațiilor din coloana 1 din tabelul de mai sus.</w:t>
      </w:r>
    </w:p>
    <w:p w14:paraId="11B23F41" w14:textId="77777777" w:rsidR="00F1312C" w:rsidRPr="0028502C" w:rsidRDefault="00037671" w:rsidP="005557D9">
      <w:pPr>
        <w:pStyle w:val="ListParagraph"/>
        <w:widowControl/>
        <w:numPr>
          <w:ilvl w:val="0"/>
          <w:numId w:val="11"/>
        </w:numPr>
        <w:autoSpaceDE/>
        <w:autoSpaceDN/>
        <w:spacing w:line="276" w:lineRule="auto"/>
        <w:contextualSpacing/>
        <w:jc w:val="both"/>
        <w:rPr>
          <w:rFonts w:asciiTheme="minorHAnsi" w:hAnsiTheme="minorHAnsi" w:cstheme="minorHAnsi"/>
          <w:i/>
          <w:color w:val="FF0000"/>
          <w:sz w:val="22"/>
          <w:szCs w:val="22"/>
          <w:lang w:val="ro-RO"/>
        </w:rPr>
      </w:pPr>
      <w:r w:rsidRPr="0028502C">
        <w:rPr>
          <w:rFonts w:asciiTheme="minorHAnsi" w:hAnsiTheme="minorHAnsi" w:cstheme="minorHAnsi"/>
          <w:i/>
          <w:color w:val="FF0000"/>
          <w:sz w:val="22"/>
          <w:szCs w:val="22"/>
          <w:lang w:val="ro-RO"/>
        </w:rPr>
        <w:t>Documente care atestă experiența similară relevantă (recomandări, contracte de prestări servicii, sau alte documente similare</w:t>
      </w:r>
      <w:r w:rsidR="00785127" w:rsidRPr="0028502C">
        <w:rPr>
          <w:rFonts w:asciiTheme="minorHAnsi" w:hAnsiTheme="minorHAnsi" w:cstheme="minorHAnsi"/>
          <w:i/>
          <w:color w:val="FF0000"/>
          <w:sz w:val="22"/>
          <w:szCs w:val="22"/>
          <w:lang w:val="ro-RO" w:eastAsia="en-GB"/>
        </w:rPr>
        <w:t>.</w:t>
      </w:r>
      <w:r w:rsidR="00F1312C" w:rsidRPr="0028502C">
        <w:rPr>
          <w:rFonts w:asciiTheme="minorHAnsi" w:hAnsiTheme="minorHAnsi" w:cstheme="minorHAnsi"/>
          <w:i/>
          <w:color w:val="FF0000"/>
          <w:sz w:val="22"/>
          <w:szCs w:val="22"/>
          <w:lang w:val="ro-RO" w:eastAsia="en-GB"/>
        </w:rPr>
        <w:t xml:space="preserve">] </w:t>
      </w:r>
    </w:p>
    <w:p w14:paraId="11B23F42" w14:textId="77777777" w:rsidR="00F1312C" w:rsidRPr="0028502C" w:rsidRDefault="00F1312C" w:rsidP="00E32BF1">
      <w:pPr>
        <w:spacing w:line="360" w:lineRule="auto"/>
        <w:rPr>
          <w:rFonts w:asciiTheme="minorHAnsi" w:hAnsiTheme="minorHAnsi" w:cstheme="minorHAnsi"/>
          <w:sz w:val="22"/>
          <w:szCs w:val="22"/>
          <w:lang w:val="ro-RO"/>
        </w:rPr>
      </w:pPr>
    </w:p>
    <w:p w14:paraId="11B23F70" w14:textId="5075CA5A" w:rsidR="00C2577A" w:rsidRPr="0028502C" w:rsidRDefault="000077EE" w:rsidP="00766FA4">
      <w:pPr>
        <w:widowControl/>
        <w:tabs>
          <w:tab w:val="left" w:pos="851"/>
        </w:tabs>
        <w:autoSpaceDE/>
        <w:autoSpaceDN/>
        <w:adjustRightInd w:val="0"/>
        <w:contextualSpacing/>
        <w:jc w:val="both"/>
        <w:rPr>
          <w:rFonts w:asciiTheme="minorHAnsi" w:hAnsiTheme="minorHAnsi" w:cstheme="minorHAnsi"/>
          <w:bCs/>
          <w:sz w:val="22"/>
          <w:szCs w:val="22"/>
          <w:lang w:val="ro-RO"/>
        </w:rPr>
      </w:pPr>
      <w:r w:rsidRPr="0028502C">
        <w:rPr>
          <w:rFonts w:asciiTheme="minorHAnsi" w:hAnsiTheme="minorHAnsi" w:cstheme="minorHAnsi"/>
          <w:i/>
          <w:color w:val="FF0000"/>
          <w:sz w:val="22"/>
          <w:szCs w:val="22"/>
          <w:lang w:val="ro-RO" w:eastAsia="en-GB"/>
        </w:rPr>
        <w:t xml:space="preserve">[În cazul în care oferta este înaintată de un grup de operatori economici (inclusiv subcontractanți), propunerea tehnică va lua în calcul acest aspect, precizând în mod distinct (inclusiv în cadrul Diagramei) resursele umane asociate fiecărui membru al grupului, precum </w:t>
      </w:r>
      <w:r w:rsidRPr="0028502C">
        <w:rPr>
          <w:rFonts w:asciiTheme="minorHAnsi" w:hAnsiTheme="minorHAnsi" w:cstheme="minorHAnsi"/>
          <w:i/>
          <w:color w:val="FF0000"/>
          <w:sz w:val="22"/>
          <w:szCs w:val="22"/>
          <w:lang w:val="ro-RO"/>
        </w:rPr>
        <w:t>ș</w:t>
      </w:r>
      <w:r w:rsidRPr="0028502C">
        <w:rPr>
          <w:rFonts w:asciiTheme="minorHAnsi" w:hAnsiTheme="minorHAnsi" w:cstheme="minorHAnsi"/>
          <w:i/>
          <w:color w:val="FF0000"/>
          <w:sz w:val="22"/>
          <w:szCs w:val="22"/>
          <w:lang w:val="ro-RO" w:eastAsia="en-GB"/>
        </w:rPr>
        <w:t xml:space="preserve">i implicarea </w:t>
      </w:r>
      <w:r w:rsidRPr="0028502C">
        <w:rPr>
          <w:rFonts w:asciiTheme="minorHAnsi" w:hAnsiTheme="minorHAnsi" w:cstheme="minorHAnsi"/>
          <w:i/>
          <w:color w:val="FF0000"/>
          <w:sz w:val="22"/>
          <w:szCs w:val="22"/>
          <w:lang w:val="ro-RO"/>
        </w:rPr>
        <w:t>ș</w:t>
      </w:r>
      <w:r w:rsidRPr="0028502C">
        <w:rPr>
          <w:rFonts w:asciiTheme="minorHAnsi" w:hAnsiTheme="minorHAnsi" w:cstheme="minorHAnsi"/>
          <w:i/>
          <w:color w:val="FF0000"/>
          <w:sz w:val="22"/>
          <w:szCs w:val="22"/>
          <w:lang w:val="ro-RO" w:eastAsia="en-GB"/>
        </w:rPr>
        <w:t>i contribuția fiecărui expert în cadrul implementării contractului</w:t>
      </w:r>
      <w:r w:rsidR="0037700A" w:rsidRPr="0028502C">
        <w:rPr>
          <w:rFonts w:asciiTheme="minorHAnsi" w:hAnsiTheme="minorHAnsi" w:cstheme="minorHAnsi"/>
          <w:i/>
          <w:color w:val="FF0000"/>
          <w:sz w:val="22"/>
          <w:szCs w:val="22"/>
          <w:lang w:val="ro-RO" w:eastAsia="en-GB"/>
        </w:rPr>
        <w:t>]</w:t>
      </w:r>
    </w:p>
    <w:p w14:paraId="11B23F71" w14:textId="77777777" w:rsidR="002C6275" w:rsidRPr="0028502C" w:rsidRDefault="002C6275" w:rsidP="00E32BF1">
      <w:pPr>
        <w:tabs>
          <w:tab w:val="left" w:pos="0"/>
        </w:tabs>
        <w:spacing w:line="360" w:lineRule="auto"/>
        <w:jc w:val="both"/>
        <w:rPr>
          <w:rFonts w:asciiTheme="minorHAnsi" w:hAnsiTheme="minorHAnsi" w:cstheme="minorHAnsi"/>
          <w:bCs/>
          <w:sz w:val="22"/>
          <w:szCs w:val="22"/>
          <w:lang w:val="ro-RO"/>
        </w:rPr>
      </w:pPr>
    </w:p>
    <w:p w14:paraId="11B23F72" w14:textId="77777777" w:rsidR="00923FC4" w:rsidRPr="0028502C" w:rsidRDefault="002C6275" w:rsidP="005557D9">
      <w:pPr>
        <w:pStyle w:val="Heading1"/>
        <w:numPr>
          <w:ilvl w:val="0"/>
          <w:numId w:val="2"/>
        </w:numPr>
        <w:spacing w:before="0" w:line="360" w:lineRule="auto"/>
        <w:jc w:val="both"/>
        <w:rPr>
          <w:rFonts w:cstheme="minorHAnsi"/>
          <w:sz w:val="22"/>
          <w:szCs w:val="22"/>
          <w:lang w:val="ro-RO"/>
        </w:rPr>
      </w:pPr>
      <w:bookmarkStart w:id="6" w:name="_Toc193721955"/>
      <w:r w:rsidRPr="0028502C">
        <w:rPr>
          <w:rFonts w:cstheme="minorHAnsi"/>
          <w:sz w:val="22"/>
          <w:szCs w:val="22"/>
          <w:lang w:val="ro-RO"/>
        </w:rPr>
        <w:t xml:space="preserve">MODALITATEA DE ASUMARE A RESPECTĂRII CADRULUI LEGAL DIN </w:t>
      </w:r>
      <w:r w:rsidRPr="0028502C">
        <w:rPr>
          <w:sz w:val="22"/>
          <w:szCs w:val="22"/>
          <w:lang w:val="ro-RO"/>
        </w:rPr>
        <w:t>DOMENIILE MEDIULUI, SOCIAL ȘI AL RELAȚIILOR DE MUNCĂ</w:t>
      </w:r>
      <w:bookmarkEnd w:id="6"/>
    </w:p>
    <w:p w14:paraId="11B23F73" w14:textId="77777777" w:rsidR="002C6275" w:rsidRPr="0028502C" w:rsidRDefault="002C6275" w:rsidP="00E32BF1">
      <w:pPr>
        <w:widowControl/>
        <w:tabs>
          <w:tab w:val="left" w:pos="851"/>
        </w:tabs>
        <w:autoSpaceDE/>
        <w:autoSpaceDN/>
        <w:adjustRightInd w:val="0"/>
        <w:spacing w:line="360" w:lineRule="auto"/>
        <w:contextualSpacing/>
        <w:jc w:val="both"/>
        <w:rPr>
          <w:rFonts w:asciiTheme="minorHAnsi" w:hAnsiTheme="minorHAnsi" w:cstheme="minorHAnsi"/>
          <w:bCs/>
          <w:i/>
          <w:sz w:val="22"/>
          <w:szCs w:val="22"/>
          <w:lang w:val="ro-RO"/>
        </w:rPr>
      </w:pPr>
    </w:p>
    <w:p w14:paraId="11B23F74" w14:textId="77777777" w:rsidR="004A410B" w:rsidRPr="0028502C" w:rsidRDefault="00C81690" w:rsidP="00DA5889">
      <w:pPr>
        <w:widowControl/>
        <w:tabs>
          <w:tab w:val="left" w:pos="851"/>
        </w:tabs>
        <w:autoSpaceDE/>
        <w:autoSpaceDN/>
        <w:adjustRightInd w:val="0"/>
        <w:contextualSpacing/>
        <w:jc w:val="both"/>
        <w:rPr>
          <w:rFonts w:asciiTheme="minorHAnsi" w:hAnsiTheme="minorHAnsi" w:cstheme="minorHAnsi"/>
          <w:i/>
          <w:color w:val="FF0000"/>
          <w:sz w:val="22"/>
          <w:szCs w:val="22"/>
          <w:lang w:val="ro-RO"/>
        </w:rPr>
      </w:pPr>
      <w:r w:rsidRPr="0028502C">
        <w:rPr>
          <w:rFonts w:asciiTheme="minorHAnsi" w:hAnsiTheme="minorHAnsi" w:cstheme="minorHAnsi"/>
          <w:bCs/>
          <w:i/>
          <w:color w:val="FF0000"/>
          <w:sz w:val="22"/>
          <w:szCs w:val="22"/>
          <w:lang w:val="ro-RO"/>
        </w:rPr>
        <w:t>[</w:t>
      </w:r>
      <w:r w:rsidR="00D2257E" w:rsidRPr="0028502C">
        <w:rPr>
          <w:rFonts w:asciiTheme="minorHAnsi" w:hAnsiTheme="minorHAnsi" w:cstheme="minorHAnsi"/>
          <w:bCs/>
          <w:i/>
          <w:color w:val="FF0000"/>
          <w:sz w:val="22"/>
          <w:szCs w:val="22"/>
          <w:lang w:val="ro-RO"/>
        </w:rPr>
        <w:t xml:space="preserve">În acest capitol, Ofertantul trebuie să prezinte modalitatea în care își asumă cerințele de la cap. </w:t>
      </w:r>
      <w:r w:rsidR="00DA5889" w:rsidRPr="0028502C">
        <w:rPr>
          <w:rFonts w:asciiTheme="minorHAnsi" w:hAnsiTheme="minorHAnsi" w:cstheme="minorHAnsi"/>
          <w:bCs/>
          <w:i/>
          <w:color w:val="FF0000"/>
          <w:sz w:val="22"/>
          <w:szCs w:val="22"/>
          <w:lang w:val="ro-RO"/>
        </w:rPr>
        <w:t>9</w:t>
      </w:r>
      <w:r w:rsidR="00D2257E" w:rsidRPr="0028502C">
        <w:rPr>
          <w:rFonts w:asciiTheme="minorHAnsi" w:hAnsiTheme="minorHAnsi" w:cstheme="minorHAnsi"/>
          <w:bCs/>
          <w:i/>
          <w:color w:val="FF0000"/>
          <w:sz w:val="22"/>
          <w:szCs w:val="22"/>
          <w:lang w:val="ro-RO"/>
        </w:rPr>
        <w:t xml:space="preserve"> din Caietul de Sarcini. În acest sens, ofertantul va </w:t>
      </w:r>
      <w:r w:rsidR="00DA5889" w:rsidRPr="0028502C">
        <w:rPr>
          <w:rFonts w:asciiTheme="minorHAnsi" w:hAnsiTheme="minorHAnsi" w:cstheme="minorHAnsi"/>
          <w:bCs/>
          <w:i/>
          <w:color w:val="FF0000"/>
          <w:sz w:val="22"/>
          <w:szCs w:val="22"/>
          <w:lang w:val="ro-RO"/>
        </w:rPr>
        <w:t>anexa prepunerii tehnice declarația prevăzută în secțiunea formulare]</w:t>
      </w:r>
      <w:r w:rsidR="00D2257E" w:rsidRPr="0028502C">
        <w:rPr>
          <w:rFonts w:asciiTheme="minorHAnsi" w:hAnsiTheme="minorHAnsi" w:cstheme="minorHAnsi"/>
          <w:i/>
          <w:color w:val="FF0000"/>
          <w:sz w:val="22"/>
          <w:szCs w:val="22"/>
          <w:lang w:val="ro-RO"/>
        </w:rPr>
        <w:t xml:space="preserve"> </w:t>
      </w:r>
    </w:p>
    <w:p w14:paraId="11B23F75" w14:textId="77777777" w:rsidR="00DA5889" w:rsidRPr="0028502C" w:rsidRDefault="00DA5889" w:rsidP="00DA5889">
      <w:pPr>
        <w:jc w:val="both"/>
        <w:rPr>
          <w:rFonts w:asciiTheme="minorHAnsi" w:hAnsiTheme="minorHAnsi" w:cstheme="minorHAnsi"/>
          <w:lang w:val="ro-RO"/>
        </w:rPr>
      </w:pPr>
    </w:p>
    <w:p w14:paraId="11B23F76" w14:textId="77777777" w:rsidR="0087637B" w:rsidRPr="0028502C" w:rsidRDefault="00DA5889" w:rsidP="00DA5889">
      <w:pPr>
        <w:jc w:val="both"/>
        <w:rPr>
          <w:rFonts w:asciiTheme="minorHAnsi" w:hAnsiTheme="minorHAnsi" w:cstheme="minorHAnsi"/>
          <w:lang w:val="ro-RO"/>
        </w:rPr>
      </w:pPr>
      <w:r w:rsidRPr="0028502C">
        <w:rPr>
          <w:rFonts w:asciiTheme="minorHAnsi" w:hAnsiTheme="minorHAnsi" w:cstheme="minorHAnsi"/>
          <w:lang w:val="ro-RO"/>
        </w:rPr>
        <w:t>Prin modul de întocmire a ofertei respective pe parcursul derulării viitorului contract de servicii am ținut și vom ține cont de respectarea reglementarilor obligatorii in domeniile mediului, social si al relațiilor de munca stabilita prin legislația adoptata la nivelul Uniunii Europene, legislația naționala, prin acorduri colective sau prin tratatele, convențiile si acordurile internaționale in aceste domenii.</w:t>
      </w:r>
    </w:p>
    <w:p w14:paraId="11B23F77" w14:textId="77777777" w:rsidR="00DA5889" w:rsidRPr="0028502C" w:rsidRDefault="00DA5889" w:rsidP="00DA5889">
      <w:pPr>
        <w:jc w:val="both"/>
        <w:rPr>
          <w:rFonts w:asciiTheme="minorHAnsi" w:hAnsiTheme="minorHAnsi" w:cstheme="minorHAnsi"/>
          <w:lang w:val="ro-RO"/>
        </w:rPr>
      </w:pPr>
      <w:r w:rsidRPr="0028502C">
        <w:rPr>
          <w:rFonts w:asciiTheme="minorHAnsi" w:hAnsiTheme="minorHAnsi" w:cstheme="minorHAnsi"/>
          <w:lang w:val="ro-RO"/>
        </w:rPr>
        <w:t>În scopul confirmării acestora, anexăm prezentei propuneri tehnice declarația noastră întocmită în acest sens.</w:t>
      </w:r>
    </w:p>
    <w:p w14:paraId="11B23F78" w14:textId="77777777" w:rsidR="00DA5889" w:rsidRPr="0028502C" w:rsidRDefault="00DA5889" w:rsidP="00DA5889">
      <w:pPr>
        <w:rPr>
          <w:rFonts w:asciiTheme="minorHAnsi" w:hAnsiTheme="minorHAnsi" w:cstheme="minorHAnsi"/>
          <w:lang w:val="ro-RO"/>
        </w:rPr>
      </w:pPr>
    </w:p>
    <w:p w14:paraId="11B23F79" w14:textId="77777777" w:rsidR="00BA3C9B" w:rsidRPr="0028502C" w:rsidRDefault="0087637B" w:rsidP="005557D9">
      <w:pPr>
        <w:pStyle w:val="Heading1"/>
        <w:numPr>
          <w:ilvl w:val="0"/>
          <w:numId w:val="2"/>
        </w:numPr>
        <w:spacing w:before="0" w:line="360" w:lineRule="auto"/>
        <w:jc w:val="both"/>
        <w:rPr>
          <w:rFonts w:cstheme="minorHAnsi"/>
          <w:sz w:val="22"/>
          <w:szCs w:val="22"/>
          <w:lang w:val="ro-RO"/>
        </w:rPr>
      </w:pPr>
      <w:bookmarkStart w:id="7" w:name="_Toc193721956"/>
      <w:r w:rsidRPr="0028502C">
        <w:rPr>
          <w:rFonts w:cstheme="minorHAnsi"/>
          <w:sz w:val="22"/>
          <w:szCs w:val="22"/>
          <w:lang w:val="ro-RO"/>
        </w:rPr>
        <w:t>MANAGEMENTUL CONTRACTULUI</w:t>
      </w:r>
      <w:r w:rsidR="00571A32" w:rsidRPr="0028502C">
        <w:rPr>
          <w:rFonts w:cstheme="minorHAnsi"/>
          <w:sz w:val="22"/>
          <w:szCs w:val="22"/>
          <w:lang w:val="ro-RO"/>
        </w:rPr>
        <w:t xml:space="preserve"> </w:t>
      </w:r>
      <w:r w:rsidR="00571A32" w:rsidRPr="0028502C">
        <w:rPr>
          <w:rFonts w:cstheme="minorHAnsi"/>
          <w:sz w:val="24"/>
          <w:szCs w:val="24"/>
          <w:lang w:val="ro-RO"/>
        </w:rPr>
        <w:t>ȘI ACTIVITĂȚI DE RAPORTARE ÎN CADRUL CONTRACTULUI</w:t>
      </w:r>
      <w:bookmarkEnd w:id="7"/>
    </w:p>
    <w:p w14:paraId="11B23F7A" w14:textId="77777777" w:rsidR="00DA6B75" w:rsidRPr="0028502C" w:rsidRDefault="00DA6B75" w:rsidP="00DA6B75">
      <w:pPr>
        <w:widowControl/>
        <w:tabs>
          <w:tab w:val="left" w:pos="851"/>
        </w:tabs>
        <w:autoSpaceDE/>
        <w:autoSpaceDN/>
        <w:adjustRightInd w:val="0"/>
        <w:spacing w:line="360" w:lineRule="auto"/>
        <w:contextualSpacing/>
        <w:jc w:val="both"/>
        <w:rPr>
          <w:rFonts w:asciiTheme="minorHAnsi" w:hAnsiTheme="minorHAnsi" w:cstheme="minorHAnsi"/>
          <w:bCs/>
          <w:i/>
          <w:color w:val="FF0000"/>
          <w:sz w:val="22"/>
          <w:szCs w:val="22"/>
          <w:lang w:val="ro-RO"/>
        </w:rPr>
      </w:pPr>
    </w:p>
    <w:p w14:paraId="11B23F80" w14:textId="77777777" w:rsidR="00571A32" w:rsidRPr="0028502C" w:rsidRDefault="00571A32" w:rsidP="00B7235F">
      <w:pPr>
        <w:ind w:firstLine="360"/>
        <w:jc w:val="both"/>
        <w:rPr>
          <w:rFonts w:asciiTheme="minorHAnsi" w:hAnsiTheme="minorHAnsi" w:cstheme="minorHAnsi"/>
          <w:color w:val="000000" w:themeColor="text1"/>
          <w:lang w:val="ro-RO"/>
        </w:rPr>
      </w:pPr>
      <w:r w:rsidRPr="0028502C">
        <w:rPr>
          <w:rFonts w:asciiTheme="minorHAnsi" w:hAnsiTheme="minorHAnsi" w:cstheme="minorHAnsi"/>
          <w:lang w:val="ro-RO"/>
        </w:rPr>
        <w:t xml:space="preserve">Prin prezenta propunere tehnică se asumăm </w:t>
      </w:r>
      <w:r w:rsidRPr="0028502C">
        <w:rPr>
          <w:rFonts w:asciiTheme="minorHAnsi" w:hAnsiTheme="minorHAnsi" w:cstheme="minorHAnsi"/>
          <w:color w:val="000000" w:themeColor="text1"/>
          <w:lang w:val="ro-RO"/>
        </w:rPr>
        <w:t>execuția la timp a tuturor activităților prevăzute și pentru obținerea rezultatelor stabilite prin Caietul de Sarcini și pentru întreaga coordonare a activităților care fac obiectul Contractului.</w:t>
      </w:r>
    </w:p>
    <w:p w14:paraId="11B23F81" w14:textId="77777777" w:rsidR="00571A32" w:rsidRPr="0028502C" w:rsidRDefault="00571A32" w:rsidP="00571A32">
      <w:pPr>
        <w:rPr>
          <w:rFonts w:asciiTheme="minorHAnsi" w:hAnsiTheme="minorHAnsi" w:cstheme="minorHAnsi"/>
          <w:lang w:val="ro-RO"/>
        </w:rPr>
      </w:pPr>
    </w:p>
    <w:p w14:paraId="11B23F82" w14:textId="77777777" w:rsidR="00571A32" w:rsidRPr="0028502C" w:rsidRDefault="00571A32" w:rsidP="00B7235F">
      <w:pPr>
        <w:ind w:firstLine="360"/>
        <w:jc w:val="both"/>
        <w:rPr>
          <w:rFonts w:asciiTheme="minorHAnsi" w:hAnsiTheme="minorHAnsi" w:cstheme="minorHAnsi"/>
          <w:lang w:val="ro-RO"/>
        </w:rPr>
      </w:pPr>
      <w:r w:rsidRPr="0028502C">
        <w:rPr>
          <w:rFonts w:asciiTheme="minorHAnsi" w:hAnsiTheme="minorHAnsi" w:cstheme="minorHAnsi"/>
          <w:lang w:val="ro-RO"/>
        </w:rPr>
        <w:t xml:space="preserve">Ne obligăm să transmitem Beneficiarului notificări de îndată ce suntem conștienți de </w:t>
      </w:r>
      <w:r w:rsidRPr="0028502C">
        <w:rPr>
          <w:rFonts w:asciiTheme="minorHAnsi" w:hAnsiTheme="minorHAnsi" w:cstheme="minorHAnsi"/>
          <w:lang w:val="ro-RO"/>
        </w:rPr>
        <w:lastRenderedPageBreak/>
        <w:t>apariția în perioada imediat următoare a unui eveniment sau a unei situații  care ar putea:</w:t>
      </w:r>
    </w:p>
    <w:p w14:paraId="11B23F83" w14:textId="77777777" w:rsidR="00571A32" w:rsidRPr="0028502C" w:rsidRDefault="00571A32" w:rsidP="00B7235F">
      <w:pPr>
        <w:pStyle w:val="ListParagraph"/>
        <w:widowControl/>
        <w:numPr>
          <w:ilvl w:val="0"/>
          <w:numId w:val="25"/>
        </w:numPr>
        <w:autoSpaceDE/>
        <w:autoSpaceDN/>
        <w:contextualSpacing/>
        <w:jc w:val="both"/>
        <w:rPr>
          <w:rFonts w:asciiTheme="minorHAnsi" w:hAnsiTheme="minorHAnsi" w:cstheme="minorHAnsi"/>
          <w:lang w:val="ro-RO"/>
        </w:rPr>
      </w:pPr>
      <w:r w:rsidRPr="0028502C">
        <w:rPr>
          <w:rFonts w:asciiTheme="minorHAnsi" w:hAnsiTheme="minorHAnsi" w:cstheme="minorHAnsi"/>
          <w:lang w:val="ro-RO"/>
        </w:rPr>
        <w:t>să conducă la întârzierea punctelor de reper/jaloanelor și a activităților de pe drumul critic, generând nerespectarea termenului de finalizare a serviciilor din Contract,</w:t>
      </w:r>
    </w:p>
    <w:p w14:paraId="11B23F84" w14:textId="77777777" w:rsidR="00571A32" w:rsidRPr="0028502C" w:rsidRDefault="00571A32" w:rsidP="00B7235F">
      <w:pPr>
        <w:pStyle w:val="ListParagraph"/>
        <w:widowControl/>
        <w:numPr>
          <w:ilvl w:val="0"/>
          <w:numId w:val="25"/>
        </w:numPr>
        <w:autoSpaceDE/>
        <w:autoSpaceDN/>
        <w:contextualSpacing/>
        <w:jc w:val="both"/>
        <w:rPr>
          <w:rFonts w:asciiTheme="minorHAnsi" w:hAnsiTheme="minorHAnsi" w:cstheme="minorHAnsi"/>
          <w:lang w:val="ro-RO"/>
        </w:rPr>
      </w:pPr>
      <w:r w:rsidRPr="0028502C">
        <w:rPr>
          <w:rFonts w:asciiTheme="minorHAnsi" w:hAnsiTheme="minorHAnsi" w:cstheme="minorHAnsi"/>
          <w:lang w:val="ro-RO"/>
        </w:rPr>
        <w:t xml:space="preserve">să conducă la modificarea Planului de lucru al activităților acceptat </w:t>
      </w:r>
    </w:p>
    <w:p w14:paraId="11B23F85" w14:textId="77777777" w:rsidR="00571A32" w:rsidRPr="0028502C" w:rsidRDefault="00571A32" w:rsidP="00B7235F">
      <w:pPr>
        <w:pStyle w:val="ListParagraph"/>
        <w:widowControl/>
        <w:numPr>
          <w:ilvl w:val="0"/>
          <w:numId w:val="25"/>
        </w:numPr>
        <w:autoSpaceDE/>
        <w:autoSpaceDN/>
        <w:contextualSpacing/>
        <w:jc w:val="both"/>
        <w:rPr>
          <w:rFonts w:asciiTheme="minorHAnsi" w:hAnsiTheme="minorHAnsi" w:cstheme="minorHAnsi"/>
          <w:lang w:val="ro-RO"/>
        </w:rPr>
      </w:pPr>
      <w:r w:rsidRPr="0028502C">
        <w:rPr>
          <w:rFonts w:asciiTheme="minorHAnsi" w:hAnsiTheme="minorHAnsi" w:cstheme="minorHAnsi"/>
          <w:lang w:val="ro-RO"/>
        </w:rPr>
        <w:t xml:space="preserve">să afecteze scopul și sfera de cuprindere a documentațiilor tehnico-economice </w:t>
      </w:r>
    </w:p>
    <w:p w14:paraId="11B23F86" w14:textId="77777777" w:rsidR="00571A32" w:rsidRPr="0028502C" w:rsidRDefault="00571A32" w:rsidP="00B7235F">
      <w:pPr>
        <w:pStyle w:val="ListParagraph"/>
        <w:widowControl/>
        <w:numPr>
          <w:ilvl w:val="0"/>
          <w:numId w:val="25"/>
        </w:numPr>
        <w:autoSpaceDE/>
        <w:autoSpaceDN/>
        <w:contextualSpacing/>
        <w:jc w:val="both"/>
        <w:rPr>
          <w:rFonts w:asciiTheme="minorHAnsi" w:hAnsiTheme="minorHAnsi" w:cstheme="minorHAnsi"/>
          <w:lang w:val="ro-RO"/>
        </w:rPr>
      </w:pPr>
      <w:r w:rsidRPr="0028502C">
        <w:rPr>
          <w:rFonts w:asciiTheme="minorHAnsi" w:hAnsiTheme="minorHAnsi" w:cstheme="minorHAnsi"/>
          <w:lang w:val="ro-RO"/>
        </w:rPr>
        <w:t>să afecteze activitatea Autorității Contractante sau a altor factori interesați identificați în legătură cu serviciile incluse în scopul Caietului de Sarcini .</w:t>
      </w:r>
    </w:p>
    <w:p w14:paraId="11B23F87" w14:textId="77777777" w:rsidR="00571A32" w:rsidRPr="0028502C" w:rsidRDefault="00571A32" w:rsidP="00571A32">
      <w:pPr>
        <w:rPr>
          <w:rFonts w:asciiTheme="minorHAnsi" w:hAnsiTheme="minorHAnsi" w:cstheme="minorHAnsi"/>
          <w:lang w:val="ro-RO"/>
        </w:rPr>
      </w:pPr>
    </w:p>
    <w:p w14:paraId="11B23F88" w14:textId="77777777" w:rsidR="00DA6B75" w:rsidRPr="0028502C" w:rsidRDefault="00642E1E" w:rsidP="00DA6B75">
      <w:pPr>
        <w:rPr>
          <w:rFonts w:asciiTheme="minorHAnsi" w:hAnsiTheme="minorHAnsi" w:cstheme="minorHAnsi"/>
          <w:lang w:val="ro-RO"/>
        </w:rPr>
      </w:pPr>
      <w:r w:rsidRPr="0028502C">
        <w:rPr>
          <w:rFonts w:asciiTheme="minorHAnsi" w:hAnsiTheme="minorHAnsi" w:cstheme="minorHAnsi"/>
          <w:lang w:val="ro-RO"/>
        </w:rPr>
        <w:t>De asemenea ne asumăm prezentarea livrabilelor contractului sub următoarea formă:</w:t>
      </w:r>
    </w:p>
    <w:p w14:paraId="623C5D58" w14:textId="1BC775EF" w:rsidR="00576B4A" w:rsidRPr="0028502C" w:rsidRDefault="00576B4A" w:rsidP="00576B4A">
      <w:pPr>
        <w:jc w:val="right"/>
        <w:rPr>
          <w:rFonts w:asciiTheme="minorHAnsi" w:hAnsiTheme="minorHAnsi" w:cstheme="minorHAnsi"/>
          <w:b/>
          <w:bCs/>
          <w:lang w:val="ro-RO"/>
        </w:rPr>
      </w:pPr>
      <w:r w:rsidRPr="0028502C">
        <w:rPr>
          <w:rFonts w:asciiTheme="minorHAnsi" w:hAnsiTheme="minorHAnsi" w:cstheme="minorHAnsi"/>
          <w:b/>
          <w:bCs/>
          <w:lang w:val="ro-RO"/>
        </w:rPr>
        <w:t>Tabelul nr. 5</w:t>
      </w:r>
    </w:p>
    <w:tbl>
      <w:tblPr>
        <w:tblStyle w:val="TableGrid"/>
        <w:tblW w:w="9639" w:type="dxa"/>
        <w:tblLayout w:type="fixed"/>
        <w:tblLook w:val="04A0" w:firstRow="1" w:lastRow="0" w:firstColumn="1" w:lastColumn="0" w:noHBand="0" w:noVBand="1"/>
      </w:tblPr>
      <w:tblGrid>
        <w:gridCol w:w="3397"/>
        <w:gridCol w:w="6242"/>
      </w:tblGrid>
      <w:tr w:rsidR="00576B4A" w:rsidRPr="0028502C" w14:paraId="2EEA2E94" w14:textId="77777777" w:rsidTr="0077013C">
        <w:tc>
          <w:tcPr>
            <w:tcW w:w="3397" w:type="dxa"/>
          </w:tcPr>
          <w:p w14:paraId="265AF42E" w14:textId="77777777" w:rsidR="00576B4A" w:rsidRPr="0028502C" w:rsidRDefault="00576B4A" w:rsidP="0077013C">
            <w:pPr>
              <w:spacing w:line="276" w:lineRule="auto"/>
              <w:jc w:val="both"/>
              <w:rPr>
                <w:b/>
              </w:rPr>
            </w:pPr>
            <w:proofErr w:type="spellStart"/>
            <w:r w:rsidRPr="0028502C">
              <w:rPr>
                <w:b/>
              </w:rPr>
              <w:t>Livrabile</w:t>
            </w:r>
            <w:proofErr w:type="spellEnd"/>
            <w:r w:rsidRPr="0028502C">
              <w:rPr>
                <w:b/>
              </w:rPr>
              <w:t>/document</w:t>
            </w:r>
          </w:p>
        </w:tc>
        <w:tc>
          <w:tcPr>
            <w:tcW w:w="6242" w:type="dxa"/>
          </w:tcPr>
          <w:p w14:paraId="0A566194" w14:textId="77777777" w:rsidR="00576B4A" w:rsidRPr="0028502C" w:rsidRDefault="00576B4A" w:rsidP="0077013C">
            <w:pPr>
              <w:spacing w:line="276" w:lineRule="auto"/>
              <w:jc w:val="both"/>
              <w:rPr>
                <w:b/>
              </w:rPr>
            </w:pPr>
            <w:proofErr w:type="spellStart"/>
            <w:r w:rsidRPr="0028502C">
              <w:rPr>
                <w:b/>
              </w:rPr>
              <w:t>Detaliere</w:t>
            </w:r>
            <w:proofErr w:type="spellEnd"/>
            <w:r w:rsidRPr="0028502C">
              <w:rPr>
                <w:b/>
              </w:rPr>
              <w:t xml:space="preserve"> </w:t>
            </w:r>
            <w:proofErr w:type="spellStart"/>
            <w:r w:rsidRPr="0028502C">
              <w:rPr>
                <w:b/>
              </w:rPr>
              <w:t>Modalitate</w:t>
            </w:r>
            <w:proofErr w:type="spellEnd"/>
            <w:r w:rsidRPr="0028502C">
              <w:rPr>
                <w:b/>
              </w:rPr>
              <w:t xml:space="preserve"> de </w:t>
            </w:r>
            <w:proofErr w:type="spellStart"/>
            <w:r w:rsidRPr="0028502C">
              <w:rPr>
                <w:b/>
              </w:rPr>
              <w:t>prezentare</w:t>
            </w:r>
            <w:proofErr w:type="spellEnd"/>
          </w:p>
        </w:tc>
      </w:tr>
      <w:tr w:rsidR="00576B4A" w:rsidRPr="0028502C" w14:paraId="4C768F04" w14:textId="77777777" w:rsidTr="0077013C">
        <w:tc>
          <w:tcPr>
            <w:tcW w:w="3397" w:type="dxa"/>
          </w:tcPr>
          <w:p w14:paraId="6909A600" w14:textId="77777777" w:rsidR="00576B4A" w:rsidRPr="0028502C" w:rsidRDefault="00576B4A" w:rsidP="0077013C">
            <w:pPr>
              <w:spacing w:line="276" w:lineRule="auto"/>
              <w:jc w:val="both"/>
              <w:rPr>
                <w:lang w:val="it-IT"/>
              </w:rPr>
            </w:pPr>
            <w:r w:rsidRPr="0028502C">
              <w:rPr>
                <w:lang w:val="it-IT" w:eastAsia="es-ES"/>
              </w:rPr>
              <w:t>Proiect pentru autorizarea executării lucrărilor de construire (D.T.A.C) cu viza OCPI</w:t>
            </w:r>
          </w:p>
        </w:tc>
        <w:tc>
          <w:tcPr>
            <w:tcW w:w="6242" w:type="dxa"/>
          </w:tcPr>
          <w:p w14:paraId="32323DB8" w14:textId="77777777" w:rsidR="00576B4A" w:rsidRPr="0028502C" w:rsidRDefault="00576B4A" w:rsidP="0077013C">
            <w:pPr>
              <w:spacing w:line="276" w:lineRule="auto"/>
              <w:jc w:val="both"/>
              <w:rPr>
                <w:i/>
                <w:lang w:val="it-IT"/>
              </w:rPr>
            </w:pPr>
            <w:r w:rsidRPr="0028502C">
              <w:rPr>
                <w:i/>
                <w:lang w:val="it-IT"/>
              </w:rPr>
              <w:t>Toate documentele aferente se vor livra Autorității contractante într-un număr de 3 exemplare originale (în format tipărit) și într-un singur exemplar pe suport media (memorie flash sau CD/DVD) în format scanat (format PDF)</w:t>
            </w:r>
          </w:p>
        </w:tc>
      </w:tr>
      <w:tr w:rsidR="00576B4A" w:rsidRPr="0028502C" w14:paraId="6723FDF8" w14:textId="77777777" w:rsidTr="0077013C">
        <w:tc>
          <w:tcPr>
            <w:tcW w:w="3397" w:type="dxa"/>
          </w:tcPr>
          <w:p w14:paraId="7B5957C1" w14:textId="77777777" w:rsidR="00576B4A" w:rsidRPr="0028502C" w:rsidRDefault="00576B4A" w:rsidP="0077013C">
            <w:pPr>
              <w:spacing w:line="276" w:lineRule="auto"/>
              <w:jc w:val="both"/>
            </w:pPr>
            <w:r w:rsidRPr="0028502C">
              <w:rPr>
                <w:lang w:eastAsia="es-ES"/>
              </w:rPr>
              <w:t xml:space="preserve">Proiect </w:t>
            </w:r>
            <w:proofErr w:type="spellStart"/>
            <w:r w:rsidRPr="0028502C">
              <w:rPr>
                <w:lang w:eastAsia="es-ES"/>
              </w:rPr>
              <w:t>Tehnic</w:t>
            </w:r>
            <w:proofErr w:type="spellEnd"/>
            <w:r w:rsidRPr="0028502C">
              <w:rPr>
                <w:lang w:eastAsia="es-ES"/>
              </w:rPr>
              <w:t xml:space="preserve"> de </w:t>
            </w:r>
            <w:proofErr w:type="spellStart"/>
            <w:r w:rsidRPr="0028502C">
              <w:rPr>
                <w:lang w:eastAsia="es-ES"/>
              </w:rPr>
              <w:t>execuție</w:t>
            </w:r>
            <w:proofErr w:type="spellEnd"/>
            <w:r w:rsidRPr="0028502C">
              <w:rPr>
                <w:lang w:eastAsia="es-ES"/>
              </w:rPr>
              <w:t xml:space="preserve"> (PTh)</w:t>
            </w:r>
          </w:p>
        </w:tc>
        <w:tc>
          <w:tcPr>
            <w:tcW w:w="6242" w:type="dxa"/>
          </w:tcPr>
          <w:p w14:paraId="2D887602" w14:textId="77777777" w:rsidR="00576B4A" w:rsidRPr="0028502C" w:rsidRDefault="00576B4A" w:rsidP="0077013C">
            <w:pPr>
              <w:spacing w:line="276" w:lineRule="auto"/>
              <w:jc w:val="both"/>
              <w:rPr>
                <w:lang w:val="it-IT"/>
              </w:rPr>
            </w:pPr>
            <w:r w:rsidRPr="0028502C">
              <w:rPr>
                <w:i/>
                <w:lang w:val="it-IT"/>
              </w:rPr>
              <w:t>Toate documentele aferente se vor livra Autorității contractante într-un număr de 3 exemplare originale (în format tipărit) și într-un singur exemplar pe suport media (memorie flash sau CD/DVD) în format scanat (format PDF)</w:t>
            </w:r>
          </w:p>
        </w:tc>
      </w:tr>
      <w:tr w:rsidR="00576B4A" w:rsidRPr="0028502C" w14:paraId="6ABA08A9" w14:textId="77777777" w:rsidTr="0077013C">
        <w:tc>
          <w:tcPr>
            <w:tcW w:w="3397" w:type="dxa"/>
          </w:tcPr>
          <w:p w14:paraId="6AD30BBA" w14:textId="77777777" w:rsidR="00576B4A" w:rsidRPr="0028502C" w:rsidRDefault="00576B4A" w:rsidP="0077013C">
            <w:pPr>
              <w:spacing w:line="276" w:lineRule="auto"/>
              <w:jc w:val="both"/>
              <w:rPr>
                <w:lang w:val="it-IT"/>
              </w:rPr>
            </w:pPr>
            <w:r w:rsidRPr="0028502C">
              <w:rPr>
                <w:lang w:val="it-IT" w:eastAsia="ro-RO"/>
              </w:rPr>
              <w:t>Elaborare Documentație tehnică pentru organizarea execuției lucrărilor (DTOE)</w:t>
            </w:r>
          </w:p>
        </w:tc>
        <w:tc>
          <w:tcPr>
            <w:tcW w:w="6242" w:type="dxa"/>
          </w:tcPr>
          <w:p w14:paraId="3D75C958" w14:textId="77777777" w:rsidR="00576B4A" w:rsidRPr="0028502C" w:rsidRDefault="00576B4A" w:rsidP="0077013C">
            <w:pPr>
              <w:spacing w:line="276" w:lineRule="auto"/>
              <w:jc w:val="both"/>
              <w:rPr>
                <w:i/>
                <w:lang w:val="it-IT"/>
              </w:rPr>
            </w:pPr>
            <w:r w:rsidRPr="0028502C">
              <w:rPr>
                <w:i/>
                <w:lang w:val="it-IT"/>
              </w:rPr>
              <w:t>Toate documentele aferente se vor livra Autorității contractante într-un număr de 3 exemplare originale (în format tipărit) și într-un singur exemplar pe suport media (memorie flash sau CD/DVD) în format scanat (format PDF)</w:t>
            </w:r>
          </w:p>
        </w:tc>
      </w:tr>
      <w:tr w:rsidR="00576B4A" w:rsidRPr="0028502C" w14:paraId="218C8D18" w14:textId="77777777" w:rsidTr="0077013C">
        <w:tc>
          <w:tcPr>
            <w:tcW w:w="3397" w:type="dxa"/>
          </w:tcPr>
          <w:p w14:paraId="7DEB3779" w14:textId="77777777" w:rsidR="00576B4A" w:rsidRPr="0028502C" w:rsidRDefault="00576B4A" w:rsidP="0077013C">
            <w:pPr>
              <w:spacing w:line="276" w:lineRule="auto"/>
              <w:jc w:val="both"/>
              <w:rPr>
                <w:lang w:val="it-IT" w:eastAsia="es-ES"/>
              </w:rPr>
            </w:pPr>
            <w:r w:rsidRPr="0028502C">
              <w:rPr>
                <w:lang w:val="it-IT" w:eastAsia="es-ES"/>
              </w:rPr>
              <w:t xml:space="preserve">Documente </w:t>
            </w:r>
            <w:r w:rsidRPr="0028502C">
              <w:rPr>
                <w:lang w:val="it-IT"/>
              </w:rPr>
              <w:t>specifice de modificare sau completare a documentațiilor tehnico-economice aferente proiectului, conform dispozițiilor emise pe perioada de execuție a lucrărilor</w:t>
            </w:r>
          </w:p>
        </w:tc>
        <w:tc>
          <w:tcPr>
            <w:tcW w:w="6242" w:type="dxa"/>
          </w:tcPr>
          <w:p w14:paraId="43BC155E" w14:textId="77777777" w:rsidR="00576B4A" w:rsidRPr="0028502C" w:rsidRDefault="00576B4A" w:rsidP="0077013C">
            <w:pPr>
              <w:spacing w:line="276" w:lineRule="auto"/>
              <w:jc w:val="both"/>
              <w:rPr>
                <w:i/>
                <w:lang w:val="it-IT"/>
              </w:rPr>
            </w:pPr>
            <w:r w:rsidRPr="0028502C">
              <w:rPr>
                <w:i/>
                <w:lang w:val="it-IT"/>
              </w:rPr>
              <w:t>Toate documentele aferente se vor livra autorității contractante în trei exemplare originale și într-un exemplar pe suport media (memorie flash sau CD/DVD) în format scanat (format PDF)</w:t>
            </w:r>
          </w:p>
        </w:tc>
      </w:tr>
      <w:tr w:rsidR="00576B4A" w:rsidRPr="0028502C" w14:paraId="00386E00" w14:textId="77777777" w:rsidTr="0077013C">
        <w:tc>
          <w:tcPr>
            <w:tcW w:w="3397" w:type="dxa"/>
          </w:tcPr>
          <w:p w14:paraId="280D924F" w14:textId="77777777" w:rsidR="00576B4A" w:rsidRPr="0028502C" w:rsidRDefault="00576B4A" w:rsidP="0077013C">
            <w:pPr>
              <w:spacing w:line="276" w:lineRule="auto"/>
              <w:jc w:val="both"/>
              <w:rPr>
                <w:lang w:val="it-IT" w:eastAsia="es-ES"/>
              </w:rPr>
            </w:pPr>
            <w:r w:rsidRPr="0028502C">
              <w:rPr>
                <w:lang w:val="it-IT" w:eastAsia="es-ES"/>
              </w:rPr>
              <w:t>Celelalte documente elaborare de proiectant pe perioada de execuție a lucrărilor, altele decât cele anterior precizate</w:t>
            </w:r>
          </w:p>
        </w:tc>
        <w:tc>
          <w:tcPr>
            <w:tcW w:w="6242" w:type="dxa"/>
          </w:tcPr>
          <w:p w14:paraId="2BB2AA35" w14:textId="77777777" w:rsidR="00576B4A" w:rsidRPr="0028502C" w:rsidRDefault="00576B4A" w:rsidP="0077013C">
            <w:pPr>
              <w:spacing w:line="276" w:lineRule="auto"/>
              <w:jc w:val="both"/>
              <w:rPr>
                <w:i/>
                <w:lang w:val="it-IT"/>
              </w:rPr>
            </w:pPr>
            <w:r w:rsidRPr="0028502C">
              <w:rPr>
                <w:i/>
                <w:lang w:val="it-IT"/>
              </w:rPr>
              <w:t>Toate documentele aferente se vor livra autorității contractante într-un exemplar original și într-un exemplar pe suport media (memorie flash sau CD/DVD) în format scanat (format PDF)</w:t>
            </w:r>
          </w:p>
        </w:tc>
      </w:tr>
    </w:tbl>
    <w:p w14:paraId="11B23FB4" w14:textId="77777777" w:rsidR="00642E1E" w:rsidRPr="0028502C" w:rsidRDefault="00642E1E" w:rsidP="00DA6B75">
      <w:pPr>
        <w:rPr>
          <w:lang w:val="ro-RO"/>
        </w:rPr>
      </w:pPr>
    </w:p>
    <w:p w14:paraId="11B23FB5" w14:textId="77777777" w:rsidR="00DA6B75" w:rsidRPr="0028502C" w:rsidRDefault="00DA6B75" w:rsidP="00DA6B75">
      <w:pPr>
        <w:rPr>
          <w:lang w:val="ro-RO"/>
        </w:rPr>
      </w:pPr>
    </w:p>
    <w:p w14:paraId="11B23FB6" w14:textId="77777777" w:rsidR="0087637B" w:rsidRPr="0028502C" w:rsidRDefault="0087637B" w:rsidP="005557D9">
      <w:pPr>
        <w:pStyle w:val="Heading1"/>
        <w:numPr>
          <w:ilvl w:val="0"/>
          <w:numId w:val="2"/>
        </w:numPr>
        <w:spacing w:before="0" w:line="360" w:lineRule="auto"/>
        <w:jc w:val="both"/>
        <w:rPr>
          <w:rFonts w:cstheme="minorHAnsi"/>
          <w:sz w:val="22"/>
          <w:szCs w:val="22"/>
          <w:lang w:val="ro-RO"/>
        </w:rPr>
      </w:pPr>
      <w:r w:rsidRPr="0028502C">
        <w:rPr>
          <w:rFonts w:cstheme="minorHAnsi"/>
          <w:sz w:val="22"/>
          <w:szCs w:val="22"/>
          <w:lang w:val="ro-RO"/>
        </w:rPr>
        <w:t xml:space="preserve"> </w:t>
      </w:r>
      <w:bookmarkStart w:id="8" w:name="_Toc193721957"/>
      <w:r w:rsidR="004A410B" w:rsidRPr="0028502C">
        <w:rPr>
          <w:rFonts w:cstheme="minorHAnsi"/>
          <w:sz w:val="22"/>
          <w:szCs w:val="22"/>
          <w:lang w:val="ro-RO"/>
        </w:rPr>
        <w:t>ANEXE LA PROPUNEREA TEHNICĂ</w:t>
      </w:r>
      <w:bookmarkEnd w:id="8"/>
    </w:p>
    <w:p w14:paraId="11B23FB7" w14:textId="77777777" w:rsidR="004A410B" w:rsidRPr="0028502C" w:rsidRDefault="004A410B" w:rsidP="004A410B">
      <w:pPr>
        <w:tabs>
          <w:tab w:val="left" w:pos="0"/>
        </w:tabs>
        <w:jc w:val="both"/>
        <w:rPr>
          <w:rFonts w:ascii="Calibri" w:hAnsi="Calibri" w:cs="Calibri"/>
          <w:b/>
          <w:sz w:val="22"/>
          <w:szCs w:val="22"/>
          <w:lang w:val="ro-RO"/>
        </w:rPr>
      </w:pPr>
      <w:r w:rsidRPr="0028502C">
        <w:rPr>
          <w:rFonts w:ascii="Calibri" w:hAnsi="Calibri" w:cs="Calibri"/>
          <w:i/>
          <w:color w:val="FF0000"/>
          <w:sz w:val="22"/>
          <w:szCs w:val="22"/>
          <w:lang w:val="ro-RO"/>
        </w:rPr>
        <w:t>[Se vor prezenta,  anexele la propunerea tehnică</w:t>
      </w:r>
      <w:r w:rsidR="001A47DE" w:rsidRPr="0028502C">
        <w:rPr>
          <w:rFonts w:ascii="Calibri" w:hAnsi="Calibri" w:cs="Calibri"/>
          <w:i/>
          <w:color w:val="FF0000"/>
          <w:sz w:val="22"/>
          <w:szCs w:val="22"/>
          <w:lang w:val="ro-RO"/>
        </w:rPr>
        <w:t xml:space="preserve"> indicate mai jos</w:t>
      </w:r>
      <w:r w:rsidRPr="0028502C">
        <w:rPr>
          <w:rFonts w:ascii="Calibri" w:hAnsi="Calibri" w:cs="Calibri"/>
          <w:i/>
          <w:color w:val="FF0000"/>
          <w:sz w:val="22"/>
          <w:szCs w:val="22"/>
          <w:lang w:val="ro-RO"/>
        </w:rPr>
        <w:t>.]</w:t>
      </w:r>
    </w:p>
    <w:p w14:paraId="11B23FB8" w14:textId="77777777" w:rsidR="004A410B" w:rsidRPr="0028502C" w:rsidRDefault="004A410B" w:rsidP="004A410B">
      <w:pPr>
        <w:rPr>
          <w:lang w:val="ro-RO"/>
        </w:rPr>
      </w:pPr>
    </w:p>
    <w:p w14:paraId="11B23FB9" w14:textId="77777777" w:rsidR="004A410B" w:rsidRPr="0028502C" w:rsidRDefault="00642E1E" w:rsidP="004A410B">
      <w:pPr>
        <w:rPr>
          <w:rFonts w:asciiTheme="minorHAnsi" w:hAnsiTheme="minorHAnsi" w:cstheme="minorHAnsi"/>
          <w:lang w:val="ro-RO"/>
        </w:rPr>
      </w:pPr>
      <w:r w:rsidRPr="0028502C">
        <w:rPr>
          <w:rFonts w:asciiTheme="minorHAnsi" w:hAnsiTheme="minorHAnsi" w:cstheme="minorHAnsi"/>
          <w:lang w:val="ro-RO"/>
        </w:rPr>
        <w:t>Anexăm prezentei propuneri tehnice următoarele documente:</w:t>
      </w:r>
    </w:p>
    <w:p w14:paraId="11B23FBD" w14:textId="02E2CCD2" w:rsidR="00642E1E" w:rsidRPr="0028502C" w:rsidRDefault="00F8206D" w:rsidP="00642E1E">
      <w:pPr>
        <w:pStyle w:val="ListParagraph"/>
        <w:widowControl/>
        <w:numPr>
          <w:ilvl w:val="0"/>
          <w:numId w:val="29"/>
        </w:numPr>
        <w:adjustRightInd w:val="0"/>
        <w:contextualSpacing/>
        <w:jc w:val="both"/>
        <w:rPr>
          <w:rFonts w:asciiTheme="minorHAnsi" w:hAnsiTheme="minorHAnsi" w:cstheme="minorHAnsi"/>
          <w:lang w:val="ro-RO"/>
        </w:rPr>
      </w:pPr>
      <w:r w:rsidRPr="0028502C">
        <w:rPr>
          <w:rFonts w:asciiTheme="minorHAnsi" w:hAnsiTheme="minorHAnsi" w:cstheme="minorHAnsi"/>
          <w:lang w:val="ro-RO"/>
        </w:rPr>
        <w:t xml:space="preserve">Documentele suport aferente </w:t>
      </w:r>
      <w:r w:rsidR="00642E1E" w:rsidRPr="0028502C">
        <w:rPr>
          <w:rFonts w:asciiTheme="minorHAnsi" w:hAnsiTheme="minorHAnsi" w:cstheme="minorHAnsi"/>
          <w:lang w:val="ro-RO"/>
        </w:rPr>
        <w:t>resurselor umane propus</w:t>
      </w:r>
      <w:r w:rsidRPr="0028502C">
        <w:rPr>
          <w:rFonts w:asciiTheme="minorHAnsi" w:hAnsiTheme="minorHAnsi" w:cstheme="minorHAnsi"/>
          <w:lang w:val="ro-RO"/>
        </w:rPr>
        <w:t>e pentru execuția contractului</w:t>
      </w:r>
      <w:r w:rsidR="00642E1E" w:rsidRPr="0028502C">
        <w:rPr>
          <w:rFonts w:asciiTheme="minorHAnsi" w:hAnsiTheme="minorHAnsi" w:cstheme="minorHAnsi"/>
          <w:lang w:val="ro-RO"/>
        </w:rPr>
        <w:t>;</w:t>
      </w:r>
    </w:p>
    <w:p w14:paraId="11B23FBF" w14:textId="77777777" w:rsidR="00642E1E" w:rsidRPr="0028502C" w:rsidRDefault="00642E1E" w:rsidP="00642E1E">
      <w:pPr>
        <w:pStyle w:val="ListParagraph"/>
        <w:widowControl/>
        <w:numPr>
          <w:ilvl w:val="0"/>
          <w:numId w:val="29"/>
        </w:numPr>
        <w:adjustRightInd w:val="0"/>
        <w:contextualSpacing/>
        <w:jc w:val="both"/>
        <w:rPr>
          <w:rFonts w:asciiTheme="minorHAnsi" w:hAnsiTheme="minorHAnsi" w:cstheme="minorHAnsi"/>
          <w:lang w:val="ro-RO"/>
        </w:rPr>
      </w:pPr>
      <w:r w:rsidRPr="0028502C">
        <w:rPr>
          <w:rFonts w:asciiTheme="minorHAnsi" w:hAnsiTheme="minorHAnsi" w:cstheme="minorHAnsi"/>
          <w:lang w:val="ro-RO"/>
        </w:rPr>
        <w:t xml:space="preserve">Declarație pe proprie răspundere cu privire la încheierea polițe de asigurare de răspundere profesională, conform cap. 4.2. </w:t>
      </w:r>
      <w:r w:rsidR="00F8206D" w:rsidRPr="0028502C">
        <w:rPr>
          <w:rFonts w:asciiTheme="minorHAnsi" w:hAnsiTheme="minorHAnsi" w:cstheme="minorHAnsi"/>
          <w:lang w:val="ro-RO"/>
        </w:rPr>
        <w:t>din caietul de sarcini</w:t>
      </w:r>
      <w:r w:rsidRPr="0028502C">
        <w:rPr>
          <w:rFonts w:asciiTheme="minorHAnsi" w:hAnsiTheme="minorHAnsi" w:cstheme="minorHAnsi"/>
          <w:lang w:val="ro-RO"/>
        </w:rPr>
        <w:t>;</w:t>
      </w:r>
    </w:p>
    <w:p w14:paraId="0383DAC5" w14:textId="3A097CB7" w:rsidR="009E485B" w:rsidRPr="0028502C" w:rsidRDefault="00642E1E" w:rsidP="009E485B">
      <w:pPr>
        <w:pStyle w:val="ListParagraph"/>
        <w:widowControl/>
        <w:numPr>
          <w:ilvl w:val="0"/>
          <w:numId w:val="29"/>
        </w:numPr>
        <w:adjustRightInd w:val="0"/>
        <w:contextualSpacing/>
        <w:jc w:val="both"/>
        <w:rPr>
          <w:rFonts w:asciiTheme="minorHAnsi" w:hAnsiTheme="minorHAnsi" w:cstheme="minorHAnsi"/>
          <w:lang w:val="ro-RO"/>
        </w:rPr>
      </w:pPr>
      <w:r w:rsidRPr="0028502C">
        <w:rPr>
          <w:rFonts w:asciiTheme="minorHAnsi" w:hAnsiTheme="minorHAnsi" w:cstheme="minorHAnsi"/>
          <w:lang w:val="ro-RO"/>
        </w:rPr>
        <w:t>Declarație pe proprie răspundere cu privire la respectarea reglementărilor obligatorii în domeniul social și al mediului(conform model din Secțiunea Formulare);</w:t>
      </w:r>
    </w:p>
    <w:p w14:paraId="11B23FC1" w14:textId="77777777" w:rsidR="00642E1E" w:rsidRPr="0028502C" w:rsidRDefault="00642E1E" w:rsidP="00642E1E">
      <w:pPr>
        <w:pStyle w:val="ListParagraph"/>
        <w:widowControl/>
        <w:numPr>
          <w:ilvl w:val="0"/>
          <w:numId w:val="29"/>
        </w:numPr>
        <w:adjustRightInd w:val="0"/>
        <w:contextualSpacing/>
        <w:jc w:val="both"/>
        <w:rPr>
          <w:rFonts w:asciiTheme="minorHAnsi" w:hAnsiTheme="minorHAnsi" w:cstheme="minorHAnsi"/>
          <w:lang w:val="ro-RO"/>
        </w:rPr>
      </w:pPr>
      <w:r w:rsidRPr="0028502C">
        <w:rPr>
          <w:rFonts w:asciiTheme="minorHAnsi" w:hAnsiTheme="minorHAnsi" w:cstheme="minorHAnsi"/>
          <w:lang w:val="ro-RO"/>
        </w:rPr>
        <w:t>Alte documente solicitate prin Documentația de atribuire sau care sunt considerate de ofertant ca fiind relevante în raport cu cerințele acesteia.</w:t>
      </w:r>
    </w:p>
    <w:p w14:paraId="11B23FC2" w14:textId="77777777" w:rsidR="00642E1E" w:rsidRPr="0028502C" w:rsidRDefault="00642E1E" w:rsidP="004A410B">
      <w:pPr>
        <w:rPr>
          <w:lang w:val="ro-RO"/>
        </w:rPr>
      </w:pPr>
    </w:p>
    <w:p w14:paraId="11B23FC3" w14:textId="77777777" w:rsidR="004A410B" w:rsidRPr="0028502C" w:rsidRDefault="004A410B" w:rsidP="004A410B">
      <w:pPr>
        <w:rPr>
          <w:lang w:val="ro-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6"/>
        <w:gridCol w:w="4596"/>
      </w:tblGrid>
      <w:tr w:rsidR="004A410B" w:rsidRPr="0028502C" w14:paraId="11B23FC6" w14:textId="77777777" w:rsidTr="004A410B">
        <w:tc>
          <w:tcPr>
            <w:tcW w:w="4596" w:type="dxa"/>
          </w:tcPr>
          <w:p w14:paraId="11B23FC4" w14:textId="77777777" w:rsidR="004A410B" w:rsidRPr="0028502C" w:rsidRDefault="004A410B" w:rsidP="004A410B">
            <w:pPr>
              <w:rPr>
                <w:rFonts w:asciiTheme="minorHAnsi" w:hAnsiTheme="minorHAnsi" w:cstheme="minorHAnsi"/>
                <w:lang w:val="ro-RO"/>
              </w:rPr>
            </w:pPr>
            <w:r w:rsidRPr="0028502C">
              <w:rPr>
                <w:rFonts w:asciiTheme="minorHAnsi" w:hAnsiTheme="minorHAnsi" w:cstheme="minorHAnsi"/>
                <w:szCs w:val="20"/>
                <w:lang w:val="ro-RO"/>
              </w:rPr>
              <w:t>Numele Ofertantului</w:t>
            </w:r>
            <w:r w:rsidR="00B91DD0" w:rsidRPr="0028502C">
              <w:rPr>
                <w:rFonts w:asciiTheme="minorHAnsi" w:hAnsiTheme="minorHAnsi" w:cstheme="minorHAnsi"/>
                <w:szCs w:val="20"/>
                <w:lang w:val="ro-RO"/>
              </w:rPr>
              <w:t>:</w:t>
            </w:r>
          </w:p>
        </w:tc>
        <w:tc>
          <w:tcPr>
            <w:tcW w:w="4596" w:type="dxa"/>
          </w:tcPr>
          <w:p w14:paraId="11B23FC5" w14:textId="77777777" w:rsidR="004A410B" w:rsidRPr="0028502C" w:rsidRDefault="004A410B" w:rsidP="004A410B">
            <w:pPr>
              <w:rPr>
                <w:rFonts w:asciiTheme="minorHAnsi" w:hAnsiTheme="minorHAnsi" w:cstheme="minorHAnsi"/>
                <w:lang w:val="ro-RO"/>
              </w:rPr>
            </w:pPr>
            <w:r w:rsidRPr="0028502C">
              <w:rPr>
                <w:rFonts w:asciiTheme="minorHAnsi" w:hAnsiTheme="minorHAnsi" w:cstheme="minorHAnsi"/>
                <w:lang w:val="ro-RO"/>
              </w:rPr>
              <w:t>__________________________________</w:t>
            </w:r>
          </w:p>
        </w:tc>
      </w:tr>
      <w:tr w:rsidR="004A410B" w:rsidRPr="0028502C" w14:paraId="11B23FC9" w14:textId="77777777" w:rsidTr="004A410B">
        <w:tc>
          <w:tcPr>
            <w:tcW w:w="4596" w:type="dxa"/>
          </w:tcPr>
          <w:p w14:paraId="11B23FC7" w14:textId="77777777" w:rsidR="004A410B" w:rsidRPr="0028502C" w:rsidRDefault="004A410B" w:rsidP="004A410B">
            <w:pPr>
              <w:rPr>
                <w:rFonts w:asciiTheme="minorHAnsi" w:hAnsiTheme="minorHAnsi" w:cstheme="minorHAnsi"/>
                <w:lang w:val="ro-RO"/>
              </w:rPr>
            </w:pPr>
          </w:p>
        </w:tc>
        <w:tc>
          <w:tcPr>
            <w:tcW w:w="4596" w:type="dxa"/>
          </w:tcPr>
          <w:p w14:paraId="11B23FC8" w14:textId="77777777" w:rsidR="004A410B" w:rsidRPr="0028502C" w:rsidRDefault="004A410B" w:rsidP="004A410B">
            <w:pPr>
              <w:rPr>
                <w:rFonts w:asciiTheme="minorHAnsi" w:hAnsiTheme="minorHAnsi" w:cstheme="minorHAnsi"/>
                <w:lang w:val="ro-RO"/>
              </w:rPr>
            </w:pPr>
          </w:p>
        </w:tc>
      </w:tr>
      <w:tr w:rsidR="004A410B" w:rsidRPr="0028502C" w14:paraId="11B23FCC" w14:textId="77777777" w:rsidTr="004A410B">
        <w:tc>
          <w:tcPr>
            <w:tcW w:w="4596" w:type="dxa"/>
          </w:tcPr>
          <w:p w14:paraId="11B23FCA" w14:textId="77777777" w:rsidR="004A410B" w:rsidRPr="0028502C" w:rsidRDefault="00B91DD0" w:rsidP="004A410B">
            <w:pPr>
              <w:rPr>
                <w:rFonts w:asciiTheme="minorHAnsi" w:hAnsiTheme="minorHAnsi" w:cstheme="minorHAnsi"/>
                <w:lang w:val="ro-RO"/>
              </w:rPr>
            </w:pPr>
            <w:r w:rsidRPr="0028502C">
              <w:rPr>
                <w:rFonts w:asciiTheme="minorHAnsi" w:hAnsiTheme="minorHAnsi" w:cstheme="minorHAnsi"/>
                <w:szCs w:val="20"/>
                <w:lang w:val="ro-RO"/>
              </w:rPr>
              <w:t>Numele semnatarului:</w:t>
            </w:r>
          </w:p>
        </w:tc>
        <w:tc>
          <w:tcPr>
            <w:tcW w:w="4596" w:type="dxa"/>
          </w:tcPr>
          <w:p w14:paraId="11B23FCB" w14:textId="77777777" w:rsidR="004A410B" w:rsidRPr="0028502C" w:rsidRDefault="004A410B" w:rsidP="004A410B">
            <w:pPr>
              <w:rPr>
                <w:rFonts w:asciiTheme="minorHAnsi" w:hAnsiTheme="minorHAnsi" w:cstheme="minorHAnsi"/>
                <w:lang w:val="ro-RO"/>
              </w:rPr>
            </w:pPr>
            <w:r w:rsidRPr="0028502C">
              <w:rPr>
                <w:rFonts w:asciiTheme="minorHAnsi" w:hAnsiTheme="minorHAnsi" w:cstheme="minorHAnsi"/>
                <w:lang w:val="ro-RO"/>
              </w:rPr>
              <w:t>__________________________________</w:t>
            </w:r>
          </w:p>
        </w:tc>
      </w:tr>
      <w:tr w:rsidR="004A410B" w:rsidRPr="0028502C" w14:paraId="11B23FCF" w14:textId="77777777" w:rsidTr="004A410B">
        <w:tc>
          <w:tcPr>
            <w:tcW w:w="4596" w:type="dxa"/>
          </w:tcPr>
          <w:p w14:paraId="11B23FCD" w14:textId="77777777" w:rsidR="004A410B" w:rsidRPr="0028502C" w:rsidRDefault="004A410B" w:rsidP="004A410B">
            <w:pPr>
              <w:rPr>
                <w:rFonts w:asciiTheme="minorHAnsi" w:hAnsiTheme="minorHAnsi" w:cstheme="minorHAnsi"/>
                <w:szCs w:val="20"/>
                <w:lang w:val="ro-RO"/>
              </w:rPr>
            </w:pPr>
          </w:p>
        </w:tc>
        <w:tc>
          <w:tcPr>
            <w:tcW w:w="4596" w:type="dxa"/>
          </w:tcPr>
          <w:p w14:paraId="11B23FCE" w14:textId="77777777" w:rsidR="004A410B" w:rsidRPr="0028502C" w:rsidRDefault="004A410B" w:rsidP="004A410B">
            <w:pPr>
              <w:rPr>
                <w:rFonts w:asciiTheme="minorHAnsi" w:hAnsiTheme="minorHAnsi" w:cstheme="minorHAnsi"/>
                <w:lang w:val="ro-RO"/>
              </w:rPr>
            </w:pPr>
          </w:p>
        </w:tc>
      </w:tr>
      <w:tr w:rsidR="004A410B" w:rsidRPr="009E485B" w14:paraId="11B23FD2" w14:textId="77777777" w:rsidTr="004A410B">
        <w:tc>
          <w:tcPr>
            <w:tcW w:w="4596" w:type="dxa"/>
          </w:tcPr>
          <w:p w14:paraId="11B23FD0" w14:textId="77777777" w:rsidR="004A410B" w:rsidRPr="0028502C" w:rsidRDefault="004A410B" w:rsidP="004A410B">
            <w:pPr>
              <w:rPr>
                <w:rFonts w:asciiTheme="minorHAnsi" w:hAnsiTheme="minorHAnsi" w:cstheme="minorHAnsi"/>
                <w:szCs w:val="20"/>
                <w:lang w:val="ro-RO"/>
              </w:rPr>
            </w:pPr>
            <w:r w:rsidRPr="0028502C">
              <w:rPr>
                <w:rFonts w:asciiTheme="minorHAnsi" w:hAnsiTheme="minorHAnsi" w:cstheme="minorHAnsi"/>
                <w:szCs w:val="20"/>
                <w:lang w:val="ro-RO"/>
              </w:rPr>
              <w:t>Semnătura ofertantului</w:t>
            </w:r>
            <w:r w:rsidR="00B91DD0" w:rsidRPr="0028502C">
              <w:rPr>
                <w:rFonts w:asciiTheme="minorHAnsi" w:hAnsiTheme="minorHAnsi" w:cstheme="minorHAnsi"/>
                <w:szCs w:val="20"/>
                <w:lang w:val="ro-RO"/>
              </w:rPr>
              <w:t>:</w:t>
            </w:r>
          </w:p>
        </w:tc>
        <w:tc>
          <w:tcPr>
            <w:tcW w:w="4596" w:type="dxa"/>
          </w:tcPr>
          <w:p w14:paraId="11B23FD1" w14:textId="77777777" w:rsidR="004A410B" w:rsidRPr="009E485B" w:rsidRDefault="004A410B" w:rsidP="004A410B">
            <w:pPr>
              <w:rPr>
                <w:rFonts w:asciiTheme="minorHAnsi" w:hAnsiTheme="minorHAnsi" w:cstheme="minorHAnsi"/>
                <w:lang w:val="ro-RO"/>
              </w:rPr>
            </w:pPr>
            <w:r w:rsidRPr="0028502C">
              <w:rPr>
                <w:rFonts w:asciiTheme="minorHAnsi" w:hAnsiTheme="minorHAnsi" w:cstheme="minorHAnsi"/>
                <w:lang w:val="ro-RO"/>
              </w:rPr>
              <w:t>__________________________________</w:t>
            </w:r>
          </w:p>
        </w:tc>
      </w:tr>
    </w:tbl>
    <w:p w14:paraId="11B23FD3" w14:textId="77777777" w:rsidR="004A410B" w:rsidRPr="009E485B" w:rsidRDefault="004A410B" w:rsidP="004A410B">
      <w:pPr>
        <w:rPr>
          <w:lang w:val="ro-RO"/>
        </w:rPr>
      </w:pPr>
    </w:p>
    <w:p w14:paraId="11B23FD4" w14:textId="77777777" w:rsidR="004A410B" w:rsidRPr="009E485B" w:rsidRDefault="004A410B" w:rsidP="00E32BF1">
      <w:pPr>
        <w:widowControl/>
        <w:tabs>
          <w:tab w:val="left" w:pos="851"/>
        </w:tabs>
        <w:autoSpaceDE/>
        <w:autoSpaceDN/>
        <w:adjustRightInd w:val="0"/>
        <w:spacing w:line="360" w:lineRule="auto"/>
        <w:contextualSpacing/>
        <w:jc w:val="both"/>
        <w:rPr>
          <w:rFonts w:asciiTheme="minorHAnsi" w:hAnsiTheme="minorHAnsi" w:cstheme="minorHAnsi"/>
          <w:bCs/>
          <w:i/>
          <w:sz w:val="22"/>
          <w:szCs w:val="22"/>
          <w:lang w:val="ro-RO"/>
        </w:rPr>
      </w:pPr>
    </w:p>
    <w:sectPr w:rsidR="004A410B" w:rsidRPr="009E485B" w:rsidSect="008501D0">
      <w:footerReference w:type="default" r:id="rId9"/>
      <w:pgSz w:w="11906" w:h="16838"/>
      <w:pgMar w:top="992" w:right="1286"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FBFF4" w14:textId="77777777" w:rsidR="00FE508D" w:rsidRDefault="00FE508D" w:rsidP="00656E89">
      <w:r>
        <w:separator/>
      </w:r>
    </w:p>
  </w:endnote>
  <w:endnote w:type="continuationSeparator" w:id="0">
    <w:p w14:paraId="5FBBD97C" w14:textId="77777777" w:rsidR="00FE508D" w:rsidRDefault="00FE508D" w:rsidP="00656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sz w:val="18"/>
        <w:szCs w:val="18"/>
      </w:rPr>
      <w:id w:val="48806851"/>
      <w:docPartObj>
        <w:docPartGallery w:val="Page Numbers (Bottom of Page)"/>
        <w:docPartUnique/>
      </w:docPartObj>
    </w:sdtPr>
    <w:sdtEndPr/>
    <w:sdtContent>
      <w:sdt>
        <w:sdtPr>
          <w:rPr>
            <w:rFonts w:asciiTheme="minorHAnsi" w:hAnsiTheme="minorHAnsi"/>
            <w:sz w:val="18"/>
            <w:szCs w:val="18"/>
          </w:rPr>
          <w:id w:val="860082579"/>
          <w:docPartObj>
            <w:docPartGallery w:val="Page Numbers (Top of Page)"/>
            <w:docPartUnique/>
          </w:docPartObj>
        </w:sdtPr>
        <w:sdtEndPr/>
        <w:sdtContent>
          <w:p w14:paraId="11B23FD9" w14:textId="77777777" w:rsidR="008853DA" w:rsidRPr="008D5771" w:rsidRDefault="008853DA">
            <w:pPr>
              <w:pStyle w:val="Footer"/>
              <w:jc w:val="right"/>
              <w:rPr>
                <w:rFonts w:asciiTheme="minorHAnsi" w:hAnsiTheme="minorHAnsi"/>
                <w:sz w:val="18"/>
                <w:szCs w:val="18"/>
              </w:rPr>
            </w:pPr>
            <w:r>
              <w:rPr>
                <w:noProof/>
                <w:lang w:val="ro-RO" w:eastAsia="ro-RO"/>
              </w:rPr>
              <mc:AlternateContent>
                <mc:Choice Requires="wps">
                  <w:drawing>
                    <wp:anchor distT="0" distB="0" distL="114300" distR="114300" simplePos="0" relativeHeight="251658752" behindDoc="0" locked="0" layoutInCell="1" allowOverlap="1" wp14:anchorId="11B23FDA" wp14:editId="11B23FDB">
                      <wp:simplePos x="0" y="0"/>
                      <wp:positionH relativeFrom="column">
                        <wp:posOffset>-371475</wp:posOffset>
                      </wp:positionH>
                      <wp:positionV relativeFrom="paragraph">
                        <wp:posOffset>-72390</wp:posOffset>
                      </wp:positionV>
                      <wp:extent cx="3368040" cy="370205"/>
                      <wp:effectExtent l="0" t="0" r="3810" b="19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8040" cy="370205"/>
                              </a:xfrm>
                              <a:prstGeom prst="rect">
                                <a:avLst/>
                              </a:prstGeom>
                              <a:solidFill>
                                <a:srgbClr val="FFFFFF"/>
                              </a:solidFill>
                              <a:ln w="9525">
                                <a:noFill/>
                                <a:miter lim="800000"/>
                                <a:headEnd/>
                                <a:tailEnd/>
                              </a:ln>
                            </wps:spPr>
                            <wps:txbx>
                              <w:txbxContent>
                                <w:p w14:paraId="11B23FDC" w14:textId="77777777" w:rsidR="008853DA" w:rsidRPr="005A4B66" w:rsidRDefault="008853DA" w:rsidP="005A4B66">
                                  <w:pPr>
                                    <w:rPr>
                                      <w:rFonts w:asciiTheme="minorHAnsi" w:hAnsiTheme="minorHAnsi"/>
                                      <w:lang w:val="it-IT"/>
                                    </w:rPr>
                                  </w:pPr>
                                  <w:r w:rsidRPr="005A4B66">
                                    <w:rPr>
                                      <w:rFonts w:asciiTheme="minorHAnsi" w:hAnsiTheme="minorHAnsi"/>
                                      <w:sz w:val="18"/>
                                      <w:lang w:val="it-IT"/>
                                    </w:rPr>
                                    <w:t xml:space="preserve">Denumire document: </w:t>
                                  </w:r>
                                  <w:r>
                                    <w:rPr>
                                      <w:rFonts w:asciiTheme="minorHAnsi" w:hAnsiTheme="minorHAnsi"/>
                                      <w:sz w:val="18"/>
                                      <w:lang w:val="it-IT"/>
                                    </w:rPr>
                                    <w:t xml:space="preserve">Propunere tehnică </w:t>
                                  </w:r>
                                  <w:r w:rsidRPr="005A4B66">
                                    <w:rPr>
                                      <w:rFonts w:asciiTheme="minorHAnsi" w:hAnsiTheme="minorHAnsi"/>
                                      <w:sz w:val="18"/>
                                      <w:lang w:val="it-IT"/>
                                    </w:rPr>
                                    <w:t xml:space="preserve"> – </w:t>
                                  </w:r>
                                  <w:r>
                                    <w:rPr>
                                      <w:rFonts w:asciiTheme="minorHAnsi" w:hAnsiTheme="minorHAnsi"/>
                                      <w:sz w:val="18"/>
                                      <w:lang w:val="it-IT"/>
                                    </w:rPr>
                                    <w:t>(</w:t>
                                  </w:r>
                                  <w:r w:rsidRPr="005A4B66">
                                    <w:rPr>
                                      <w:rFonts w:asciiTheme="minorHAnsi" w:hAnsiTheme="minorHAnsi"/>
                                      <w:sz w:val="18"/>
                                      <w:lang w:val="it-IT"/>
                                    </w:rPr>
                                    <w:t>formular cadru</w:t>
                                  </w:r>
                                  <w:r>
                                    <w:rPr>
                                      <w:rFonts w:asciiTheme="minorHAnsi" w:hAnsiTheme="minorHAnsi"/>
                                      <w:sz w:val="18"/>
                                      <w:lang w:val="it-IT"/>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1B23FDA" id="_x0000_t202" coordsize="21600,21600" o:spt="202" path="m,l,21600r21600,l21600,xe">
                      <v:stroke joinstyle="miter"/>
                      <v:path gradientshapeok="t" o:connecttype="rect"/>
                    </v:shapetype>
                    <v:shape id="Text Box 2" o:spid="_x0000_s1026" type="#_x0000_t202" style="position:absolute;left:0;text-align:left;margin-left:-29.25pt;margin-top:-5.7pt;width:265.2pt;height:29.15pt;z-index:2516587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2E+DAIAAPYDAAAOAAAAZHJzL2Uyb0RvYy54bWysU9tu2zAMfR+wfxD0vti5takRp+jSZRjQ&#10;XYBuHyDLcixMFjVKid19/SjFTbPtbZgeBFGkDsnDo/Xt0Bl2VOg12JJPJzlnykqotd2X/NvX3ZsV&#10;Zz4IWwsDVpX8SXl+u3n9at27Qs2gBVMrZARifdG7krchuCLLvGxVJ/wEnLLkbAA7EcjEfVaj6Am9&#10;M9ksz6+yHrB2CFJ5T7f3JyffJPymUTJ8bhqvAjMlp9pC2jHtVdyzzVoUexSu1XIsQ/xDFZ3QlpKe&#10;oe5FEOyA+i+oTksED02YSOgyaBotVeqBupnmf3Tz2AqnUi9Ejndnmvz/g5Wfjo/uC7IwvIWBBpia&#10;8O4B5HfPLGxbYffqDhH6VomaEk8jZVnvfDE+jVT7wkeQqv8INQ1ZHAIkoKHBLrJCfTJCpwE8nUlX&#10;Q2CSLufzq1W+IJck3/w6n+XLlEIUz68d+vBeQcfioeRIQ03o4vjgQ6xGFM8hMZkHo+udNiYZuK+2&#10;BtlRkAB2aY3ov4UZy/qS3yxny4RsIb5P2uh0IIEa3ZV8lcd1kkxk452tU0gQ2pzOVImxIz2RkRM3&#10;YagGCow0VVA/EVEIJyHSx6FDC/iTs55EWHL/4yBQcWY+WCL7ZrqIzIRkLJbXMzLw0lNdeoSVBFXy&#10;wNnpuA1J6YkHd0dD2enE10slY60krkTj+BGiei/tFPXyXTe/AAAA//8DAFBLAwQUAAYACAAAACEA&#10;fKMD2d8AAAAKAQAADwAAAGRycy9kb3ducmV2LnhtbEyPwU7DMAyG70i8Q2QkbltatI6tNJ0mJi4c&#10;kBhIcMyatKlInCjJuvL2mBPcfsuffn9udrOzbNIxjR4FlMsCmMbOqxEHAe9vT4sNsJQlKmk9agHf&#10;OsGuvb5qZK38BV/1dMwDoxJMtRRgcg4156kz2sm09EEj7Xofncw0xoGrKC9U7iy/K4o1d3JEumBk&#10;0I9Gd1/HsxPw4cyoDvHls1d2Ojz3+yrMMQhxezPvH4BlPec/GH71SR1acjr5M6rErIBFtakIpVCW&#10;K2BErO7LLbAThfUWeNvw/y+0PwAAAP//AwBQSwECLQAUAAYACAAAACEAtoM4kv4AAADhAQAAEwAA&#10;AAAAAAAAAAAAAAAAAAAAW0NvbnRlbnRfVHlwZXNdLnhtbFBLAQItABQABgAIAAAAIQA4/SH/1gAA&#10;AJQBAAALAAAAAAAAAAAAAAAAAC8BAABfcmVscy8ucmVsc1BLAQItABQABgAIAAAAIQAkU2E+DAIA&#10;APYDAAAOAAAAAAAAAAAAAAAAAC4CAABkcnMvZTJvRG9jLnhtbFBLAQItABQABgAIAAAAIQB8owPZ&#10;3wAAAAoBAAAPAAAAAAAAAAAAAAAAAGYEAABkcnMvZG93bnJldi54bWxQSwUGAAAAAAQABADzAAAA&#10;cgUAAAAA&#10;" stroked="f">
                      <v:textbox style="mso-fit-shape-to-text:t">
                        <w:txbxContent>
                          <w:p w14:paraId="11B23FDC" w14:textId="77777777" w:rsidR="008853DA" w:rsidRPr="005A4B66" w:rsidRDefault="008853DA" w:rsidP="005A4B66">
                            <w:pPr>
                              <w:rPr>
                                <w:rFonts w:asciiTheme="minorHAnsi" w:hAnsiTheme="minorHAnsi"/>
                                <w:lang w:val="it-IT"/>
                              </w:rPr>
                            </w:pPr>
                            <w:r w:rsidRPr="005A4B66">
                              <w:rPr>
                                <w:rFonts w:asciiTheme="minorHAnsi" w:hAnsiTheme="minorHAnsi"/>
                                <w:sz w:val="18"/>
                                <w:lang w:val="it-IT"/>
                              </w:rPr>
                              <w:t xml:space="preserve">Denumire document: </w:t>
                            </w:r>
                            <w:r>
                              <w:rPr>
                                <w:rFonts w:asciiTheme="minorHAnsi" w:hAnsiTheme="minorHAnsi"/>
                                <w:sz w:val="18"/>
                                <w:lang w:val="it-IT"/>
                              </w:rPr>
                              <w:t xml:space="preserve">Propunere tehnică </w:t>
                            </w:r>
                            <w:r w:rsidRPr="005A4B66">
                              <w:rPr>
                                <w:rFonts w:asciiTheme="minorHAnsi" w:hAnsiTheme="minorHAnsi"/>
                                <w:sz w:val="18"/>
                                <w:lang w:val="it-IT"/>
                              </w:rPr>
                              <w:t xml:space="preserve"> – </w:t>
                            </w:r>
                            <w:r>
                              <w:rPr>
                                <w:rFonts w:asciiTheme="minorHAnsi" w:hAnsiTheme="minorHAnsi"/>
                                <w:sz w:val="18"/>
                                <w:lang w:val="it-IT"/>
                              </w:rPr>
                              <w:t>(</w:t>
                            </w:r>
                            <w:r w:rsidRPr="005A4B66">
                              <w:rPr>
                                <w:rFonts w:asciiTheme="minorHAnsi" w:hAnsiTheme="minorHAnsi"/>
                                <w:sz w:val="18"/>
                                <w:lang w:val="it-IT"/>
                              </w:rPr>
                              <w:t>formular cadru</w:t>
                            </w:r>
                            <w:r>
                              <w:rPr>
                                <w:rFonts w:asciiTheme="minorHAnsi" w:hAnsiTheme="minorHAnsi"/>
                                <w:sz w:val="18"/>
                                <w:lang w:val="it-IT"/>
                              </w:rPr>
                              <w:t>)</w:t>
                            </w:r>
                          </w:p>
                        </w:txbxContent>
                      </v:textbox>
                    </v:shape>
                  </w:pict>
                </mc:Fallback>
              </mc:AlternateContent>
            </w:r>
            <w:proofErr w:type="spellStart"/>
            <w:r w:rsidRPr="008D5771">
              <w:rPr>
                <w:rFonts w:asciiTheme="minorHAnsi" w:hAnsiTheme="minorHAnsi"/>
                <w:sz w:val="18"/>
                <w:szCs w:val="18"/>
              </w:rPr>
              <w:t>Pag</w:t>
            </w:r>
            <w:r>
              <w:rPr>
                <w:rFonts w:asciiTheme="minorHAnsi" w:hAnsiTheme="minorHAnsi"/>
                <w:sz w:val="18"/>
                <w:szCs w:val="18"/>
              </w:rPr>
              <w:t>ina</w:t>
            </w:r>
            <w:proofErr w:type="spellEnd"/>
            <w:r w:rsidRPr="008D5771">
              <w:rPr>
                <w:rFonts w:asciiTheme="minorHAnsi" w:hAnsiTheme="minorHAnsi"/>
                <w:sz w:val="18"/>
                <w:szCs w:val="18"/>
              </w:rPr>
              <w:t xml:space="preserve"> </w:t>
            </w:r>
            <w:r w:rsidRPr="008D5771">
              <w:rPr>
                <w:rFonts w:asciiTheme="minorHAnsi" w:hAnsiTheme="minorHAnsi"/>
                <w:b/>
                <w:bCs/>
                <w:sz w:val="18"/>
                <w:szCs w:val="18"/>
              </w:rPr>
              <w:fldChar w:fldCharType="begin"/>
            </w:r>
            <w:r w:rsidRPr="008D5771">
              <w:rPr>
                <w:rFonts w:asciiTheme="minorHAnsi" w:hAnsiTheme="minorHAnsi"/>
                <w:b/>
                <w:bCs/>
                <w:sz w:val="18"/>
                <w:szCs w:val="18"/>
              </w:rPr>
              <w:instrText xml:space="preserve"> PAGE </w:instrText>
            </w:r>
            <w:r w:rsidRPr="008D5771">
              <w:rPr>
                <w:rFonts w:asciiTheme="minorHAnsi" w:hAnsiTheme="minorHAnsi"/>
                <w:b/>
                <w:bCs/>
                <w:sz w:val="18"/>
                <w:szCs w:val="18"/>
              </w:rPr>
              <w:fldChar w:fldCharType="separate"/>
            </w:r>
            <w:r w:rsidR="00B92B4A">
              <w:rPr>
                <w:rFonts w:asciiTheme="minorHAnsi" w:hAnsiTheme="minorHAnsi"/>
                <w:b/>
                <w:bCs/>
                <w:noProof/>
                <w:sz w:val="18"/>
                <w:szCs w:val="18"/>
              </w:rPr>
              <w:t>18</w:t>
            </w:r>
            <w:r w:rsidRPr="008D5771">
              <w:rPr>
                <w:rFonts w:asciiTheme="minorHAnsi" w:hAnsiTheme="minorHAnsi"/>
                <w:b/>
                <w:bCs/>
                <w:sz w:val="18"/>
                <w:szCs w:val="18"/>
              </w:rPr>
              <w:fldChar w:fldCharType="end"/>
            </w:r>
            <w:r w:rsidRPr="008D5771">
              <w:rPr>
                <w:rFonts w:asciiTheme="minorHAnsi" w:hAnsiTheme="minorHAnsi"/>
                <w:sz w:val="18"/>
                <w:szCs w:val="18"/>
              </w:rPr>
              <w:t xml:space="preserve"> </w:t>
            </w:r>
            <w:r>
              <w:rPr>
                <w:rFonts w:asciiTheme="minorHAnsi" w:hAnsiTheme="minorHAnsi"/>
                <w:sz w:val="18"/>
                <w:szCs w:val="18"/>
              </w:rPr>
              <w:t xml:space="preserve">din </w:t>
            </w:r>
            <w:r w:rsidRPr="008D5771">
              <w:rPr>
                <w:rFonts w:asciiTheme="minorHAnsi" w:hAnsiTheme="minorHAnsi"/>
                <w:b/>
                <w:bCs/>
                <w:sz w:val="18"/>
                <w:szCs w:val="18"/>
              </w:rPr>
              <w:fldChar w:fldCharType="begin"/>
            </w:r>
            <w:r w:rsidRPr="008D5771">
              <w:rPr>
                <w:rFonts w:asciiTheme="minorHAnsi" w:hAnsiTheme="minorHAnsi"/>
                <w:b/>
                <w:bCs/>
                <w:sz w:val="18"/>
                <w:szCs w:val="18"/>
              </w:rPr>
              <w:instrText xml:space="preserve"> NUMPAGES  </w:instrText>
            </w:r>
            <w:r w:rsidRPr="008D5771">
              <w:rPr>
                <w:rFonts w:asciiTheme="minorHAnsi" w:hAnsiTheme="minorHAnsi"/>
                <w:b/>
                <w:bCs/>
                <w:sz w:val="18"/>
                <w:szCs w:val="18"/>
              </w:rPr>
              <w:fldChar w:fldCharType="separate"/>
            </w:r>
            <w:r w:rsidR="00B92B4A">
              <w:rPr>
                <w:rFonts w:asciiTheme="minorHAnsi" w:hAnsiTheme="minorHAnsi"/>
                <w:b/>
                <w:bCs/>
                <w:noProof/>
                <w:sz w:val="18"/>
                <w:szCs w:val="18"/>
              </w:rPr>
              <w:t>18</w:t>
            </w:r>
            <w:r w:rsidRPr="008D5771">
              <w:rPr>
                <w:rFonts w:asciiTheme="minorHAnsi" w:hAnsiTheme="minorHAnsi"/>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66F9E" w14:textId="77777777" w:rsidR="00FE508D" w:rsidRDefault="00FE508D" w:rsidP="00656E89">
      <w:r>
        <w:separator/>
      </w:r>
    </w:p>
  </w:footnote>
  <w:footnote w:type="continuationSeparator" w:id="0">
    <w:p w14:paraId="7C8CAD93" w14:textId="77777777" w:rsidR="00FE508D" w:rsidRDefault="00FE508D" w:rsidP="00656E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91DB6"/>
    <w:multiLevelType w:val="hybridMultilevel"/>
    <w:tmpl w:val="942E2ED8"/>
    <w:lvl w:ilvl="0" w:tplc="86282F14">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1195277A"/>
    <w:multiLevelType w:val="hybridMultilevel"/>
    <w:tmpl w:val="E2AC9AB0"/>
    <w:lvl w:ilvl="0" w:tplc="04180017">
      <w:start w:val="1"/>
      <w:numFmt w:val="lowerLetter"/>
      <w:lvlText w:val="%1)"/>
      <w:lvlJc w:val="left"/>
      <w:pPr>
        <w:ind w:left="720" w:hanging="360"/>
      </w:pPr>
      <w:rPr>
        <w:rFonts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2D24BA"/>
    <w:multiLevelType w:val="hybridMultilevel"/>
    <w:tmpl w:val="5BAC5452"/>
    <w:lvl w:ilvl="0" w:tplc="0418001B">
      <w:start w:val="1"/>
      <w:numFmt w:val="lowerRoman"/>
      <w:lvlText w:val="%1."/>
      <w:lvlJc w:val="righ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 w15:restartNumberingAfterBreak="0">
    <w:nsid w:val="178743AD"/>
    <w:multiLevelType w:val="hybridMultilevel"/>
    <w:tmpl w:val="0FD6C168"/>
    <w:lvl w:ilvl="0" w:tplc="339AF52A">
      <w:start w:val="1"/>
      <w:numFmt w:val="lowerLetter"/>
      <w:lvlText w:val="%1)"/>
      <w:lvlJc w:val="left"/>
      <w:pPr>
        <w:ind w:left="720" w:hanging="360"/>
      </w:pPr>
      <w:rPr>
        <w:b w:val="0"/>
        <w:i w:val="0"/>
        <w:color w:val="auto"/>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8510FCD"/>
    <w:multiLevelType w:val="hybridMultilevel"/>
    <w:tmpl w:val="8BACE126"/>
    <w:lvl w:ilvl="0" w:tplc="4809001B">
      <w:start w:val="1"/>
      <w:numFmt w:val="lowerRoman"/>
      <w:lvlText w:val="%1."/>
      <w:lvlJc w:val="right"/>
      <w:pPr>
        <w:ind w:left="773" w:hanging="360"/>
      </w:pPr>
    </w:lvl>
    <w:lvl w:ilvl="1" w:tplc="48090019" w:tentative="1">
      <w:start w:val="1"/>
      <w:numFmt w:val="lowerLetter"/>
      <w:lvlText w:val="%2."/>
      <w:lvlJc w:val="left"/>
      <w:pPr>
        <w:ind w:left="1493" w:hanging="360"/>
      </w:pPr>
    </w:lvl>
    <w:lvl w:ilvl="2" w:tplc="4809001B" w:tentative="1">
      <w:start w:val="1"/>
      <w:numFmt w:val="lowerRoman"/>
      <w:lvlText w:val="%3."/>
      <w:lvlJc w:val="right"/>
      <w:pPr>
        <w:ind w:left="2213" w:hanging="180"/>
      </w:pPr>
    </w:lvl>
    <w:lvl w:ilvl="3" w:tplc="4809000F" w:tentative="1">
      <w:start w:val="1"/>
      <w:numFmt w:val="decimal"/>
      <w:lvlText w:val="%4."/>
      <w:lvlJc w:val="left"/>
      <w:pPr>
        <w:ind w:left="2933" w:hanging="360"/>
      </w:pPr>
    </w:lvl>
    <w:lvl w:ilvl="4" w:tplc="48090019" w:tentative="1">
      <w:start w:val="1"/>
      <w:numFmt w:val="lowerLetter"/>
      <w:lvlText w:val="%5."/>
      <w:lvlJc w:val="left"/>
      <w:pPr>
        <w:ind w:left="3653" w:hanging="360"/>
      </w:pPr>
    </w:lvl>
    <w:lvl w:ilvl="5" w:tplc="4809001B" w:tentative="1">
      <w:start w:val="1"/>
      <w:numFmt w:val="lowerRoman"/>
      <w:lvlText w:val="%6."/>
      <w:lvlJc w:val="right"/>
      <w:pPr>
        <w:ind w:left="4373" w:hanging="180"/>
      </w:pPr>
    </w:lvl>
    <w:lvl w:ilvl="6" w:tplc="4809000F" w:tentative="1">
      <w:start w:val="1"/>
      <w:numFmt w:val="decimal"/>
      <w:lvlText w:val="%7."/>
      <w:lvlJc w:val="left"/>
      <w:pPr>
        <w:ind w:left="5093" w:hanging="360"/>
      </w:pPr>
    </w:lvl>
    <w:lvl w:ilvl="7" w:tplc="48090019" w:tentative="1">
      <w:start w:val="1"/>
      <w:numFmt w:val="lowerLetter"/>
      <w:lvlText w:val="%8."/>
      <w:lvlJc w:val="left"/>
      <w:pPr>
        <w:ind w:left="5813" w:hanging="360"/>
      </w:pPr>
    </w:lvl>
    <w:lvl w:ilvl="8" w:tplc="4809001B" w:tentative="1">
      <w:start w:val="1"/>
      <w:numFmt w:val="lowerRoman"/>
      <w:lvlText w:val="%9."/>
      <w:lvlJc w:val="right"/>
      <w:pPr>
        <w:ind w:left="6533" w:hanging="180"/>
      </w:pPr>
    </w:lvl>
  </w:abstractNum>
  <w:abstractNum w:abstractNumId="5" w15:restartNumberingAfterBreak="0">
    <w:nsid w:val="193653FC"/>
    <w:multiLevelType w:val="hybridMultilevel"/>
    <w:tmpl w:val="79762A0A"/>
    <w:lvl w:ilvl="0" w:tplc="54A24F30">
      <w:start w:val="1"/>
      <w:numFmt w:val="lowerLetter"/>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6" w15:restartNumberingAfterBreak="0">
    <w:nsid w:val="1A0F5E3E"/>
    <w:multiLevelType w:val="hybridMultilevel"/>
    <w:tmpl w:val="5BAC5452"/>
    <w:lvl w:ilvl="0" w:tplc="0418001B">
      <w:start w:val="1"/>
      <w:numFmt w:val="lowerRoman"/>
      <w:lvlText w:val="%1."/>
      <w:lvlJc w:val="righ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7" w15:restartNumberingAfterBreak="0">
    <w:nsid w:val="20D40A17"/>
    <w:multiLevelType w:val="hybridMultilevel"/>
    <w:tmpl w:val="0452044E"/>
    <w:lvl w:ilvl="0" w:tplc="98D247B0">
      <w:start w:val="1"/>
      <w:numFmt w:val="lowerLetter"/>
      <w:lvlText w:val="%1)"/>
      <w:lvlJc w:val="left"/>
      <w:pPr>
        <w:ind w:left="720" w:hanging="360"/>
      </w:pPr>
      <w:rPr>
        <w:rFonts w:asciiTheme="minorHAnsi" w:eastAsia="Arial" w:hAnsiTheme="minorHAnsi" w:cstheme="minorHAnsi" w:hint="default"/>
        <w:spacing w:val="-1"/>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267934F2"/>
    <w:multiLevelType w:val="hybridMultilevel"/>
    <w:tmpl w:val="5BAC5452"/>
    <w:lvl w:ilvl="0" w:tplc="0418001B">
      <w:start w:val="1"/>
      <w:numFmt w:val="lowerRoman"/>
      <w:lvlText w:val="%1."/>
      <w:lvlJc w:val="righ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9" w15:restartNumberingAfterBreak="0">
    <w:nsid w:val="293E6152"/>
    <w:multiLevelType w:val="hybridMultilevel"/>
    <w:tmpl w:val="4266CA5C"/>
    <w:lvl w:ilvl="0" w:tplc="48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D5140C"/>
    <w:multiLevelType w:val="hybridMultilevel"/>
    <w:tmpl w:val="A1BADF00"/>
    <w:lvl w:ilvl="0" w:tplc="A906E0DA">
      <w:start w:val="1"/>
      <w:numFmt w:val="upperRoman"/>
      <w:lvlText w:val="%1."/>
      <w:lvlJc w:val="left"/>
      <w:pPr>
        <w:ind w:left="720" w:hanging="360"/>
      </w:pPr>
      <w:rPr>
        <w:rFonts w:ascii="Calibri" w:eastAsia="Times New Roman" w:hAnsi="Calibri" w:cs="Calibri"/>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2F674B42"/>
    <w:multiLevelType w:val="hybridMultilevel"/>
    <w:tmpl w:val="E8E67F86"/>
    <w:lvl w:ilvl="0" w:tplc="0418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70E6208"/>
    <w:multiLevelType w:val="hybridMultilevel"/>
    <w:tmpl w:val="49D034D2"/>
    <w:lvl w:ilvl="0" w:tplc="8C263A1A">
      <w:numFmt w:val="bullet"/>
      <w:lvlText w:val="-"/>
      <w:lvlJc w:val="left"/>
      <w:pPr>
        <w:ind w:left="720" w:hanging="360"/>
      </w:pPr>
      <w:rPr>
        <w:rFonts w:ascii="Calibri" w:eastAsiaTheme="minorEastAsia"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3AB626D0"/>
    <w:multiLevelType w:val="hybridMultilevel"/>
    <w:tmpl w:val="4514A70E"/>
    <w:lvl w:ilvl="0" w:tplc="AA7A9C08">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3BD113FF"/>
    <w:multiLevelType w:val="hybridMultilevel"/>
    <w:tmpl w:val="A27CDF64"/>
    <w:lvl w:ilvl="0" w:tplc="0418001B">
      <w:start w:val="1"/>
      <w:numFmt w:val="lowerRoman"/>
      <w:lvlText w:val="%1."/>
      <w:lvlJc w:val="righ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5"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6" w15:restartNumberingAfterBreak="0">
    <w:nsid w:val="3EDF42EC"/>
    <w:multiLevelType w:val="hybridMultilevel"/>
    <w:tmpl w:val="ED7C2F3E"/>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41CD1BD0"/>
    <w:multiLevelType w:val="hybridMultilevel"/>
    <w:tmpl w:val="2CA891B8"/>
    <w:lvl w:ilvl="0" w:tplc="05BA1912">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4A4D1F1A"/>
    <w:multiLevelType w:val="hybridMultilevel"/>
    <w:tmpl w:val="5BAC5452"/>
    <w:lvl w:ilvl="0" w:tplc="0418001B">
      <w:start w:val="1"/>
      <w:numFmt w:val="lowerRoman"/>
      <w:lvlText w:val="%1."/>
      <w:lvlJc w:val="righ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9" w15:restartNumberingAfterBreak="0">
    <w:nsid w:val="4EDB6BEC"/>
    <w:multiLevelType w:val="hybridMultilevel"/>
    <w:tmpl w:val="F3C09584"/>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20" w15:restartNumberingAfterBreak="0">
    <w:nsid w:val="50F75F3E"/>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56651973"/>
    <w:multiLevelType w:val="hybridMultilevel"/>
    <w:tmpl w:val="D4BEFC6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5C9C24DD"/>
    <w:multiLevelType w:val="hybridMultilevel"/>
    <w:tmpl w:val="F524096C"/>
    <w:lvl w:ilvl="0" w:tplc="0418000B">
      <w:start w:val="1"/>
      <w:numFmt w:val="bullet"/>
      <w:lvlText w:val=""/>
      <w:lvlJc w:val="left"/>
      <w:pPr>
        <w:ind w:left="1429" w:hanging="360"/>
      </w:pPr>
      <w:rPr>
        <w:rFonts w:ascii="Wingdings" w:hAnsi="Wingdings"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23" w15:restartNumberingAfterBreak="0">
    <w:nsid w:val="5DC51701"/>
    <w:multiLevelType w:val="hybridMultilevel"/>
    <w:tmpl w:val="49F00008"/>
    <w:lvl w:ilvl="0" w:tplc="0418000D">
      <w:start w:val="1"/>
      <w:numFmt w:val="bullet"/>
      <w:lvlText w:val=""/>
      <w:lvlJc w:val="left"/>
      <w:pPr>
        <w:tabs>
          <w:tab w:val="num" w:pos="1837"/>
        </w:tabs>
        <w:ind w:left="1837" w:hanging="39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5FCA0114"/>
    <w:multiLevelType w:val="hybridMultilevel"/>
    <w:tmpl w:val="A1BADF00"/>
    <w:lvl w:ilvl="0" w:tplc="A906E0DA">
      <w:start w:val="1"/>
      <w:numFmt w:val="upperRoman"/>
      <w:lvlText w:val="%1."/>
      <w:lvlJc w:val="left"/>
      <w:pPr>
        <w:ind w:left="720" w:hanging="360"/>
      </w:pPr>
      <w:rPr>
        <w:rFonts w:ascii="Calibri" w:eastAsia="Times New Roman" w:hAnsi="Calibri" w:cs="Calibri"/>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6A9C41C5"/>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97C5322"/>
    <w:multiLevelType w:val="hybridMultilevel"/>
    <w:tmpl w:val="18D6306E"/>
    <w:lvl w:ilvl="0" w:tplc="0418001B">
      <w:start w:val="1"/>
      <w:numFmt w:val="lowerRoman"/>
      <w:lvlText w:val="%1."/>
      <w:lvlJc w:val="right"/>
      <w:pPr>
        <w:ind w:left="1429" w:hanging="360"/>
      </w:p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28" w15:restartNumberingAfterBreak="0">
    <w:nsid w:val="7DEC1BF6"/>
    <w:multiLevelType w:val="hybridMultilevel"/>
    <w:tmpl w:val="0452044E"/>
    <w:lvl w:ilvl="0" w:tplc="98D247B0">
      <w:start w:val="1"/>
      <w:numFmt w:val="lowerLetter"/>
      <w:lvlText w:val="%1)"/>
      <w:lvlJc w:val="left"/>
      <w:pPr>
        <w:ind w:left="720" w:hanging="360"/>
      </w:pPr>
      <w:rPr>
        <w:rFonts w:asciiTheme="minorHAnsi" w:eastAsia="Arial" w:hAnsiTheme="minorHAnsi" w:cstheme="minorHAnsi" w:hint="default"/>
        <w:spacing w:val="-1"/>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934822185">
    <w:abstractNumId w:val="19"/>
  </w:num>
  <w:num w:numId="2" w16cid:durableId="1316837112">
    <w:abstractNumId w:val="26"/>
  </w:num>
  <w:num w:numId="3" w16cid:durableId="1606617387">
    <w:abstractNumId w:val="24"/>
  </w:num>
  <w:num w:numId="4" w16cid:durableId="1835338387">
    <w:abstractNumId w:val="4"/>
  </w:num>
  <w:num w:numId="5" w16cid:durableId="153451215">
    <w:abstractNumId w:val="15"/>
  </w:num>
  <w:num w:numId="6" w16cid:durableId="5059244">
    <w:abstractNumId w:val="20"/>
  </w:num>
  <w:num w:numId="7" w16cid:durableId="1976131204">
    <w:abstractNumId w:val="10"/>
  </w:num>
  <w:num w:numId="8" w16cid:durableId="70474543">
    <w:abstractNumId w:val="25"/>
  </w:num>
  <w:num w:numId="9" w16cid:durableId="1712460076">
    <w:abstractNumId w:val="11"/>
  </w:num>
  <w:num w:numId="10" w16cid:durableId="187111809">
    <w:abstractNumId w:val="13"/>
  </w:num>
  <w:num w:numId="11" w16cid:durableId="1560508562">
    <w:abstractNumId w:val="23"/>
  </w:num>
  <w:num w:numId="12" w16cid:durableId="1537810312">
    <w:abstractNumId w:val="0"/>
  </w:num>
  <w:num w:numId="13" w16cid:durableId="1098677589">
    <w:abstractNumId w:val="12"/>
  </w:num>
  <w:num w:numId="14" w16cid:durableId="799301920">
    <w:abstractNumId w:val="2"/>
  </w:num>
  <w:num w:numId="15" w16cid:durableId="642081026">
    <w:abstractNumId w:val="6"/>
  </w:num>
  <w:num w:numId="16" w16cid:durableId="2056734782">
    <w:abstractNumId w:val="8"/>
  </w:num>
  <w:num w:numId="17" w16cid:durableId="1068186472">
    <w:abstractNumId w:val="18"/>
  </w:num>
  <w:num w:numId="18" w16cid:durableId="303660161">
    <w:abstractNumId w:val="27"/>
  </w:num>
  <w:num w:numId="19" w16cid:durableId="1077820542">
    <w:abstractNumId w:val="22"/>
  </w:num>
  <w:num w:numId="20" w16cid:durableId="162161107">
    <w:abstractNumId w:val="5"/>
  </w:num>
  <w:num w:numId="21" w16cid:durableId="1025594454">
    <w:abstractNumId w:val="3"/>
  </w:num>
  <w:num w:numId="22" w16cid:durableId="2041739887">
    <w:abstractNumId w:val="1"/>
  </w:num>
  <w:num w:numId="23" w16cid:durableId="223104774">
    <w:abstractNumId w:val="9"/>
  </w:num>
  <w:num w:numId="24" w16cid:durableId="1221751892">
    <w:abstractNumId w:val="21"/>
  </w:num>
  <w:num w:numId="25" w16cid:durableId="5842662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38694027">
    <w:abstractNumId w:val="28"/>
  </w:num>
  <w:num w:numId="27" w16cid:durableId="699748748">
    <w:abstractNumId w:val="7"/>
  </w:num>
  <w:num w:numId="28" w16cid:durableId="682627417">
    <w:abstractNumId w:val="17"/>
  </w:num>
  <w:num w:numId="29" w16cid:durableId="58476747">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it-IT" w:vendorID="64" w:dllVersion="6" w:nlCheck="1" w:checkStyle="0"/>
  <w:activeWritingStyle w:appName="MSWord" w:lang="en-US" w:vendorID="64" w:dllVersion="6" w:nlCheck="1" w:checkStyle="1"/>
  <w:activeWritingStyle w:appName="MSWord" w:lang="en-CA" w:vendorID="64" w:dllVersion="6" w:nlCheck="1" w:checkStyle="1"/>
  <w:activeWritingStyle w:appName="MSWord" w:lang="en-SG" w:vendorID="64" w:dllVersion="6" w:nlCheck="1" w:checkStyle="1"/>
  <w:activeWritingStyle w:appName="MSWord" w:lang="en-GB" w:vendorID="64" w:dllVersion="6" w:nlCheck="1" w:checkStyle="1"/>
  <w:activeWritingStyle w:appName="MSWord" w:lang="en-US" w:vendorID="64" w:dllVersion="0"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DC9"/>
    <w:rsid w:val="0000348B"/>
    <w:rsid w:val="00003F37"/>
    <w:rsid w:val="00006CBE"/>
    <w:rsid w:val="000077EE"/>
    <w:rsid w:val="00007C27"/>
    <w:rsid w:val="00025EA4"/>
    <w:rsid w:val="00026CCE"/>
    <w:rsid w:val="000368D4"/>
    <w:rsid w:val="00037671"/>
    <w:rsid w:val="00040C1A"/>
    <w:rsid w:val="00041C69"/>
    <w:rsid w:val="0004617B"/>
    <w:rsid w:val="00055290"/>
    <w:rsid w:val="00061D32"/>
    <w:rsid w:val="0006207A"/>
    <w:rsid w:val="00063DA4"/>
    <w:rsid w:val="00067D1B"/>
    <w:rsid w:val="0007222C"/>
    <w:rsid w:val="000725AE"/>
    <w:rsid w:val="00077ED4"/>
    <w:rsid w:val="00080232"/>
    <w:rsid w:val="0008154D"/>
    <w:rsid w:val="00085AF8"/>
    <w:rsid w:val="0008789A"/>
    <w:rsid w:val="00087AAE"/>
    <w:rsid w:val="00093E5C"/>
    <w:rsid w:val="00093F34"/>
    <w:rsid w:val="00097CC1"/>
    <w:rsid w:val="000A24C3"/>
    <w:rsid w:val="000A685B"/>
    <w:rsid w:val="000A73DD"/>
    <w:rsid w:val="000B1D49"/>
    <w:rsid w:val="000B23C5"/>
    <w:rsid w:val="000B299B"/>
    <w:rsid w:val="000B5CEA"/>
    <w:rsid w:val="000B7B38"/>
    <w:rsid w:val="000C16E2"/>
    <w:rsid w:val="000C2D90"/>
    <w:rsid w:val="000D1432"/>
    <w:rsid w:val="000D3CF5"/>
    <w:rsid w:val="000D651E"/>
    <w:rsid w:val="000E1067"/>
    <w:rsid w:val="000F1923"/>
    <w:rsid w:val="000F5C55"/>
    <w:rsid w:val="0010086E"/>
    <w:rsid w:val="00100DC0"/>
    <w:rsid w:val="001054CC"/>
    <w:rsid w:val="001074E6"/>
    <w:rsid w:val="00112AAB"/>
    <w:rsid w:val="00117A25"/>
    <w:rsid w:val="00123AC2"/>
    <w:rsid w:val="001272AA"/>
    <w:rsid w:val="00127BF3"/>
    <w:rsid w:val="0013445C"/>
    <w:rsid w:val="00134999"/>
    <w:rsid w:val="001354C5"/>
    <w:rsid w:val="0015420D"/>
    <w:rsid w:val="0015585B"/>
    <w:rsid w:val="00160D51"/>
    <w:rsid w:val="001643DC"/>
    <w:rsid w:val="00164940"/>
    <w:rsid w:val="00165CEB"/>
    <w:rsid w:val="0016657D"/>
    <w:rsid w:val="001738F0"/>
    <w:rsid w:val="00175464"/>
    <w:rsid w:val="00175A0F"/>
    <w:rsid w:val="00176CE6"/>
    <w:rsid w:val="0018066E"/>
    <w:rsid w:val="00186643"/>
    <w:rsid w:val="00187984"/>
    <w:rsid w:val="0019348F"/>
    <w:rsid w:val="00194E97"/>
    <w:rsid w:val="001968CC"/>
    <w:rsid w:val="001979B7"/>
    <w:rsid w:val="001A05E8"/>
    <w:rsid w:val="001A1E1F"/>
    <w:rsid w:val="001A47DE"/>
    <w:rsid w:val="001A5997"/>
    <w:rsid w:val="001B54D2"/>
    <w:rsid w:val="001B6DB6"/>
    <w:rsid w:val="001C31CF"/>
    <w:rsid w:val="001D1D17"/>
    <w:rsid w:val="001D50D4"/>
    <w:rsid w:val="001D552C"/>
    <w:rsid w:val="001D78E2"/>
    <w:rsid w:val="001E6BE0"/>
    <w:rsid w:val="001F1286"/>
    <w:rsid w:val="001F3457"/>
    <w:rsid w:val="001F5203"/>
    <w:rsid w:val="001F5B89"/>
    <w:rsid w:val="001F6C58"/>
    <w:rsid w:val="002011CA"/>
    <w:rsid w:val="002040A6"/>
    <w:rsid w:val="002046C8"/>
    <w:rsid w:val="002111C6"/>
    <w:rsid w:val="00212040"/>
    <w:rsid w:val="00214414"/>
    <w:rsid w:val="002155E2"/>
    <w:rsid w:val="002165FB"/>
    <w:rsid w:val="002221F2"/>
    <w:rsid w:val="00225F87"/>
    <w:rsid w:val="00231281"/>
    <w:rsid w:val="00233375"/>
    <w:rsid w:val="00236DDB"/>
    <w:rsid w:val="0023730D"/>
    <w:rsid w:val="00240AEB"/>
    <w:rsid w:val="002414D6"/>
    <w:rsid w:val="0024481E"/>
    <w:rsid w:val="00257987"/>
    <w:rsid w:val="00263A77"/>
    <w:rsid w:val="00265A7C"/>
    <w:rsid w:val="002661ED"/>
    <w:rsid w:val="00266F19"/>
    <w:rsid w:val="00267B5B"/>
    <w:rsid w:val="00270F55"/>
    <w:rsid w:val="002713EF"/>
    <w:rsid w:val="00276C67"/>
    <w:rsid w:val="00277588"/>
    <w:rsid w:val="002779C0"/>
    <w:rsid w:val="0028189F"/>
    <w:rsid w:val="00281EAD"/>
    <w:rsid w:val="0028502C"/>
    <w:rsid w:val="0028653C"/>
    <w:rsid w:val="0028756F"/>
    <w:rsid w:val="00287F0F"/>
    <w:rsid w:val="00295CD6"/>
    <w:rsid w:val="00296EF0"/>
    <w:rsid w:val="002A131F"/>
    <w:rsid w:val="002A4C3C"/>
    <w:rsid w:val="002A6601"/>
    <w:rsid w:val="002B4481"/>
    <w:rsid w:val="002B6C1A"/>
    <w:rsid w:val="002C2038"/>
    <w:rsid w:val="002C51AD"/>
    <w:rsid w:val="002C6275"/>
    <w:rsid w:val="002C6E0E"/>
    <w:rsid w:val="002D23DD"/>
    <w:rsid w:val="002D71B7"/>
    <w:rsid w:val="002E0D87"/>
    <w:rsid w:val="002E3CB0"/>
    <w:rsid w:val="002E5B29"/>
    <w:rsid w:val="002F35E2"/>
    <w:rsid w:val="002F5F28"/>
    <w:rsid w:val="00300E23"/>
    <w:rsid w:val="00305C3B"/>
    <w:rsid w:val="003132E7"/>
    <w:rsid w:val="0031604F"/>
    <w:rsid w:val="00316466"/>
    <w:rsid w:val="00337639"/>
    <w:rsid w:val="00340AAC"/>
    <w:rsid w:val="00343F57"/>
    <w:rsid w:val="00346285"/>
    <w:rsid w:val="00347B1A"/>
    <w:rsid w:val="00352AA4"/>
    <w:rsid w:val="00354A95"/>
    <w:rsid w:val="0035647B"/>
    <w:rsid w:val="00357944"/>
    <w:rsid w:val="003638A2"/>
    <w:rsid w:val="00365CB5"/>
    <w:rsid w:val="0037040E"/>
    <w:rsid w:val="0037700A"/>
    <w:rsid w:val="00380406"/>
    <w:rsid w:val="00390782"/>
    <w:rsid w:val="00390FB4"/>
    <w:rsid w:val="00391B66"/>
    <w:rsid w:val="0039769D"/>
    <w:rsid w:val="003A00B4"/>
    <w:rsid w:val="003A6A28"/>
    <w:rsid w:val="003A7EDF"/>
    <w:rsid w:val="003B06A9"/>
    <w:rsid w:val="003B4BC9"/>
    <w:rsid w:val="003C0E71"/>
    <w:rsid w:val="003C59DD"/>
    <w:rsid w:val="003D06A9"/>
    <w:rsid w:val="003D0E01"/>
    <w:rsid w:val="003D68A1"/>
    <w:rsid w:val="003D6FA5"/>
    <w:rsid w:val="003E15E9"/>
    <w:rsid w:val="003E190F"/>
    <w:rsid w:val="003E2803"/>
    <w:rsid w:val="003E3EC3"/>
    <w:rsid w:val="003E4A20"/>
    <w:rsid w:val="003E6FC4"/>
    <w:rsid w:val="003E730E"/>
    <w:rsid w:val="003F357D"/>
    <w:rsid w:val="003F3744"/>
    <w:rsid w:val="0040111E"/>
    <w:rsid w:val="0040633F"/>
    <w:rsid w:val="00406983"/>
    <w:rsid w:val="00406B53"/>
    <w:rsid w:val="00413572"/>
    <w:rsid w:val="004137C2"/>
    <w:rsid w:val="00422F7E"/>
    <w:rsid w:val="00423005"/>
    <w:rsid w:val="00431903"/>
    <w:rsid w:val="00431AA7"/>
    <w:rsid w:val="00433FA9"/>
    <w:rsid w:val="00435A2E"/>
    <w:rsid w:val="004414F8"/>
    <w:rsid w:val="00446374"/>
    <w:rsid w:val="00451386"/>
    <w:rsid w:val="00452164"/>
    <w:rsid w:val="00457F28"/>
    <w:rsid w:val="00464184"/>
    <w:rsid w:val="00474355"/>
    <w:rsid w:val="00476BC9"/>
    <w:rsid w:val="00477362"/>
    <w:rsid w:val="0048050B"/>
    <w:rsid w:val="00485608"/>
    <w:rsid w:val="004864AB"/>
    <w:rsid w:val="00487E91"/>
    <w:rsid w:val="00490716"/>
    <w:rsid w:val="004920A9"/>
    <w:rsid w:val="004A2477"/>
    <w:rsid w:val="004A3653"/>
    <w:rsid w:val="004A410B"/>
    <w:rsid w:val="004A68D0"/>
    <w:rsid w:val="004A75CE"/>
    <w:rsid w:val="004B1FF5"/>
    <w:rsid w:val="004B4835"/>
    <w:rsid w:val="004B6C5C"/>
    <w:rsid w:val="004C012B"/>
    <w:rsid w:val="004D042A"/>
    <w:rsid w:val="004D3D8A"/>
    <w:rsid w:val="004E3CC6"/>
    <w:rsid w:val="004E5858"/>
    <w:rsid w:val="004E5C72"/>
    <w:rsid w:val="004E6AB1"/>
    <w:rsid w:val="004F5333"/>
    <w:rsid w:val="00500642"/>
    <w:rsid w:val="00500F7C"/>
    <w:rsid w:val="00504B5C"/>
    <w:rsid w:val="00510D0B"/>
    <w:rsid w:val="005120B0"/>
    <w:rsid w:val="005146EF"/>
    <w:rsid w:val="005159D7"/>
    <w:rsid w:val="005225DA"/>
    <w:rsid w:val="005251FA"/>
    <w:rsid w:val="00530129"/>
    <w:rsid w:val="0053030B"/>
    <w:rsid w:val="0053491B"/>
    <w:rsid w:val="00536BDC"/>
    <w:rsid w:val="005418B7"/>
    <w:rsid w:val="00541916"/>
    <w:rsid w:val="00541F32"/>
    <w:rsid w:val="00542584"/>
    <w:rsid w:val="00543257"/>
    <w:rsid w:val="00543998"/>
    <w:rsid w:val="005447B1"/>
    <w:rsid w:val="00544C92"/>
    <w:rsid w:val="00546B58"/>
    <w:rsid w:val="005471AD"/>
    <w:rsid w:val="00551074"/>
    <w:rsid w:val="005557D9"/>
    <w:rsid w:val="00560CCB"/>
    <w:rsid w:val="00561501"/>
    <w:rsid w:val="0056347B"/>
    <w:rsid w:val="005679CA"/>
    <w:rsid w:val="00570A45"/>
    <w:rsid w:val="00571A32"/>
    <w:rsid w:val="0057476E"/>
    <w:rsid w:val="005749E8"/>
    <w:rsid w:val="00576B4A"/>
    <w:rsid w:val="00577061"/>
    <w:rsid w:val="005806A7"/>
    <w:rsid w:val="005806C0"/>
    <w:rsid w:val="005850AE"/>
    <w:rsid w:val="005915FB"/>
    <w:rsid w:val="00594958"/>
    <w:rsid w:val="0059782C"/>
    <w:rsid w:val="005A04F7"/>
    <w:rsid w:val="005A4B66"/>
    <w:rsid w:val="005A73BC"/>
    <w:rsid w:val="005A74CE"/>
    <w:rsid w:val="005B5226"/>
    <w:rsid w:val="005D323B"/>
    <w:rsid w:val="005D53F5"/>
    <w:rsid w:val="005E2E67"/>
    <w:rsid w:val="005E389D"/>
    <w:rsid w:val="005E7A94"/>
    <w:rsid w:val="005F1953"/>
    <w:rsid w:val="005F3628"/>
    <w:rsid w:val="005F62C8"/>
    <w:rsid w:val="005F6738"/>
    <w:rsid w:val="00604749"/>
    <w:rsid w:val="0060673C"/>
    <w:rsid w:val="006250E0"/>
    <w:rsid w:val="006251DB"/>
    <w:rsid w:val="00633B2F"/>
    <w:rsid w:val="00637433"/>
    <w:rsid w:val="0063746B"/>
    <w:rsid w:val="00641AFB"/>
    <w:rsid w:val="00642E1E"/>
    <w:rsid w:val="00642EB6"/>
    <w:rsid w:val="00656929"/>
    <w:rsid w:val="00656E89"/>
    <w:rsid w:val="006610B2"/>
    <w:rsid w:val="00661ED9"/>
    <w:rsid w:val="00663B8A"/>
    <w:rsid w:val="006646DD"/>
    <w:rsid w:val="00665FD0"/>
    <w:rsid w:val="00667751"/>
    <w:rsid w:val="00674B78"/>
    <w:rsid w:val="00675C38"/>
    <w:rsid w:val="00683251"/>
    <w:rsid w:val="00683475"/>
    <w:rsid w:val="0068695A"/>
    <w:rsid w:val="006A0158"/>
    <w:rsid w:val="006A0F64"/>
    <w:rsid w:val="006A2811"/>
    <w:rsid w:val="006A51F2"/>
    <w:rsid w:val="006B2A20"/>
    <w:rsid w:val="006B70BF"/>
    <w:rsid w:val="006C0A4A"/>
    <w:rsid w:val="006E14BD"/>
    <w:rsid w:val="006F18C8"/>
    <w:rsid w:val="00702EE7"/>
    <w:rsid w:val="00704D13"/>
    <w:rsid w:val="00706BC4"/>
    <w:rsid w:val="00713824"/>
    <w:rsid w:val="00717A6D"/>
    <w:rsid w:val="007213F7"/>
    <w:rsid w:val="00722C10"/>
    <w:rsid w:val="007261B1"/>
    <w:rsid w:val="00726D5F"/>
    <w:rsid w:val="007319F3"/>
    <w:rsid w:val="0073347E"/>
    <w:rsid w:val="007369DF"/>
    <w:rsid w:val="00743751"/>
    <w:rsid w:val="00753408"/>
    <w:rsid w:val="0075401A"/>
    <w:rsid w:val="00754C6B"/>
    <w:rsid w:val="007550FB"/>
    <w:rsid w:val="007632A6"/>
    <w:rsid w:val="007634AF"/>
    <w:rsid w:val="007643C2"/>
    <w:rsid w:val="00765D6A"/>
    <w:rsid w:val="00766FA4"/>
    <w:rsid w:val="00782057"/>
    <w:rsid w:val="00785127"/>
    <w:rsid w:val="007956C0"/>
    <w:rsid w:val="007A04F0"/>
    <w:rsid w:val="007A0884"/>
    <w:rsid w:val="007A0F14"/>
    <w:rsid w:val="007A2E22"/>
    <w:rsid w:val="007A3022"/>
    <w:rsid w:val="007A4938"/>
    <w:rsid w:val="007A6629"/>
    <w:rsid w:val="007A6C7F"/>
    <w:rsid w:val="007B01C0"/>
    <w:rsid w:val="007C297A"/>
    <w:rsid w:val="007D040C"/>
    <w:rsid w:val="007D28CA"/>
    <w:rsid w:val="007D2DEE"/>
    <w:rsid w:val="007D7355"/>
    <w:rsid w:val="007D7CF7"/>
    <w:rsid w:val="007E0574"/>
    <w:rsid w:val="007E3BBE"/>
    <w:rsid w:val="007E4905"/>
    <w:rsid w:val="007F152A"/>
    <w:rsid w:val="007F19A4"/>
    <w:rsid w:val="007F1AD4"/>
    <w:rsid w:val="007F1CA1"/>
    <w:rsid w:val="007F1CF3"/>
    <w:rsid w:val="007F3FD0"/>
    <w:rsid w:val="007F5470"/>
    <w:rsid w:val="008020BB"/>
    <w:rsid w:val="00804359"/>
    <w:rsid w:val="0081142C"/>
    <w:rsid w:val="00813D4C"/>
    <w:rsid w:val="008171C8"/>
    <w:rsid w:val="00821994"/>
    <w:rsid w:val="00826467"/>
    <w:rsid w:val="00827DE0"/>
    <w:rsid w:val="008347DC"/>
    <w:rsid w:val="00834B0A"/>
    <w:rsid w:val="00835F39"/>
    <w:rsid w:val="0084367B"/>
    <w:rsid w:val="00846DE7"/>
    <w:rsid w:val="008501D0"/>
    <w:rsid w:val="00851E0C"/>
    <w:rsid w:val="0085319A"/>
    <w:rsid w:val="008562A9"/>
    <w:rsid w:val="00857BD4"/>
    <w:rsid w:val="008601C0"/>
    <w:rsid w:val="00862ED1"/>
    <w:rsid w:val="008669AC"/>
    <w:rsid w:val="00871ABB"/>
    <w:rsid w:val="00872382"/>
    <w:rsid w:val="00872519"/>
    <w:rsid w:val="0087318E"/>
    <w:rsid w:val="0087637B"/>
    <w:rsid w:val="00880BF2"/>
    <w:rsid w:val="0088355F"/>
    <w:rsid w:val="00884586"/>
    <w:rsid w:val="0088515D"/>
    <w:rsid w:val="008853DA"/>
    <w:rsid w:val="00885661"/>
    <w:rsid w:val="00886269"/>
    <w:rsid w:val="00890A77"/>
    <w:rsid w:val="00891836"/>
    <w:rsid w:val="00891A76"/>
    <w:rsid w:val="00892BA4"/>
    <w:rsid w:val="00895681"/>
    <w:rsid w:val="008975AB"/>
    <w:rsid w:val="008A08F7"/>
    <w:rsid w:val="008A5614"/>
    <w:rsid w:val="008B00AC"/>
    <w:rsid w:val="008B3ABE"/>
    <w:rsid w:val="008B4400"/>
    <w:rsid w:val="008B48EF"/>
    <w:rsid w:val="008B4F57"/>
    <w:rsid w:val="008C0CD2"/>
    <w:rsid w:val="008C1B14"/>
    <w:rsid w:val="008C6959"/>
    <w:rsid w:val="008C6F74"/>
    <w:rsid w:val="008D5771"/>
    <w:rsid w:val="008D60F3"/>
    <w:rsid w:val="008E0725"/>
    <w:rsid w:val="008E34FB"/>
    <w:rsid w:val="008E6C0A"/>
    <w:rsid w:val="008E723E"/>
    <w:rsid w:val="009010D1"/>
    <w:rsid w:val="00901646"/>
    <w:rsid w:val="009035D7"/>
    <w:rsid w:val="00906AB2"/>
    <w:rsid w:val="00907CF0"/>
    <w:rsid w:val="00907DD5"/>
    <w:rsid w:val="00921204"/>
    <w:rsid w:val="0092291F"/>
    <w:rsid w:val="00923FC4"/>
    <w:rsid w:val="00932852"/>
    <w:rsid w:val="00933672"/>
    <w:rsid w:val="00941D0B"/>
    <w:rsid w:val="00944F34"/>
    <w:rsid w:val="00950FA2"/>
    <w:rsid w:val="00954A36"/>
    <w:rsid w:val="00962EBF"/>
    <w:rsid w:val="00972ECB"/>
    <w:rsid w:val="0098308D"/>
    <w:rsid w:val="00985FA7"/>
    <w:rsid w:val="0099048E"/>
    <w:rsid w:val="009905B3"/>
    <w:rsid w:val="0099291D"/>
    <w:rsid w:val="00992C31"/>
    <w:rsid w:val="0099572E"/>
    <w:rsid w:val="00995C9E"/>
    <w:rsid w:val="00997AF1"/>
    <w:rsid w:val="009A045C"/>
    <w:rsid w:val="009A21E3"/>
    <w:rsid w:val="009B2701"/>
    <w:rsid w:val="009B351E"/>
    <w:rsid w:val="009B7B70"/>
    <w:rsid w:val="009C11A5"/>
    <w:rsid w:val="009C42C2"/>
    <w:rsid w:val="009C7972"/>
    <w:rsid w:val="009D094F"/>
    <w:rsid w:val="009D1981"/>
    <w:rsid w:val="009D4579"/>
    <w:rsid w:val="009E10EB"/>
    <w:rsid w:val="009E1BA8"/>
    <w:rsid w:val="009E485B"/>
    <w:rsid w:val="009E4AA5"/>
    <w:rsid w:val="00A0053D"/>
    <w:rsid w:val="00A01216"/>
    <w:rsid w:val="00A014B3"/>
    <w:rsid w:val="00A02BD4"/>
    <w:rsid w:val="00A032B0"/>
    <w:rsid w:val="00A102B6"/>
    <w:rsid w:val="00A1197B"/>
    <w:rsid w:val="00A1414F"/>
    <w:rsid w:val="00A24E17"/>
    <w:rsid w:val="00A27D68"/>
    <w:rsid w:val="00A30B44"/>
    <w:rsid w:val="00A4268D"/>
    <w:rsid w:val="00A46785"/>
    <w:rsid w:val="00A472F3"/>
    <w:rsid w:val="00A50225"/>
    <w:rsid w:val="00A527F9"/>
    <w:rsid w:val="00A52912"/>
    <w:rsid w:val="00A6603F"/>
    <w:rsid w:val="00A66577"/>
    <w:rsid w:val="00A673FC"/>
    <w:rsid w:val="00A72B5F"/>
    <w:rsid w:val="00A776D6"/>
    <w:rsid w:val="00A85D3A"/>
    <w:rsid w:val="00A865C7"/>
    <w:rsid w:val="00A917D6"/>
    <w:rsid w:val="00A95D6C"/>
    <w:rsid w:val="00AA23EF"/>
    <w:rsid w:val="00AA2684"/>
    <w:rsid w:val="00AA7570"/>
    <w:rsid w:val="00AA7A80"/>
    <w:rsid w:val="00AB6154"/>
    <w:rsid w:val="00AD0954"/>
    <w:rsid w:val="00AD6807"/>
    <w:rsid w:val="00AE1975"/>
    <w:rsid w:val="00AE2338"/>
    <w:rsid w:val="00AE3DBC"/>
    <w:rsid w:val="00AE52D8"/>
    <w:rsid w:val="00AE5FE0"/>
    <w:rsid w:val="00AE62C3"/>
    <w:rsid w:val="00AE7076"/>
    <w:rsid w:val="00AE7742"/>
    <w:rsid w:val="00AF3D56"/>
    <w:rsid w:val="00B050DB"/>
    <w:rsid w:val="00B0620F"/>
    <w:rsid w:val="00B11BB9"/>
    <w:rsid w:val="00B121F0"/>
    <w:rsid w:val="00B12D51"/>
    <w:rsid w:val="00B14682"/>
    <w:rsid w:val="00B207BD"/>
    <w:rsid w:val="00B31050"/>
    <w:rsid w:val="00B35546"/>
    <w:rsid w:val="00B42DFF"/>
    <w:rsid w:val="00B44490"/>
    <w:rsid w:val="00B45357"/>
    <w:rsid w:val="00B470C5"/>
    <w:rsid w:val="00B526AD"/>
    <w:rsid w:val="00B52C00"/>
    <w:rsid w:val="00B56982"/>
    <w:rsid w:val="00B56A02"/>
    <w:rsid w:val="00B62AC5"/>
    <w:rsid w:val="00B7235F"/>
    <w:rsid w:val="00B7531A"/>
    <w:rsid w:val="00B82C96"/>
    <w:rsid w:val="00B84872"/>
    <w:rsid w:val="00B91DD0"/>
    <w:rsid w:val="00B92B4A"/>
    <w:rsid w:val="00B941B5"/>
    <w:rsid w:val="00B949EE"/>
    <w:rsid w:val="00BA1DD0"/>
    <w:rsid w:val="00BA3A91"/>
    <w:rsid w:val="00BA3C9B"/>
    <w:rsid w:val="00BA6DC9"/>
    <w:rsid w:val="00BA7B11"/>
    <w:rsid w:val="00BB090B"/>
    <w:rsid w:val="00BB0AA4"/>
    <w:rsid w:val="00BB1EEC"/>
    <w:rsid w:val="00BB42B3"/>
    <w:rsid w:val="00BB76F8"/>
    <w:rsid w:val="00BD1565"/>
    <w:rsid w:val="00BE132C"/>
    <w:rsid w:val="00BF5152"/>
    <w:rsid w:val="00C02436"/>
    <w:rsid w:val="00C11DEA"/>
    <w:rsid w:val="00C16FED"/>
    <w:rsid w:val="00C2395E"/>
    <w:rsid w:val="00C2577A"/>
    <w:rsid w:val="00C27757"/>
    <w:rsid w:val="00C32908"/>
    <w:rsid w:val="00C33CCE"/>
    <w:rsid w:val="00C37C6E"/>
    <w:rsid w:val="00C40B72"/>
    <w:rsid w:val="00C45289"/>
    <w:rsid w:val="00C45611"/>
    <w:rsid w:val="00C45775"/>
    <w:rsid w:val="00C50CED"/>
    <w:rsid w:val="00C51828"/>
    <w:rsid w:val="00C51A21"/>
    <w:rsid w:val="00C5744C"/>
    <w:rsid w:val="00C5777A"/>
    <w:rsid w:val="00C70F87"/>
    <w:rsid w:val="00C71C0E"/>
    <w:rsid w:val="00C75C64"/>
    <w:rsid w:val="00C76BEB"/>
    <w:rsid w:val="00C806DA"/>
    <w:rsid w:val="00C808AF"/>
    <w:rsid w:val="00C81690"/>
    <w:rsid w:val="00C819E3"/>
    <w:rsid w:val="00C821D1"/>
    <w:rsid w:val="00C83B21"/>
    <w:rsid w:val="00C861A1"/>
    <w:rsid w:val="00C94991"/>
    <w:rsid w:val="00C96D24"/>
    <w:rsid w:val="00CA0A25"/>
    <w:rsid w:val="00CA24B5"/>
    <w:rsid w:val="00CA25EE"/>
    <w:rsid w:val="00CA292C"/>
    <w:rsid w:val="00CB2BE1"/>
    <w:rsid w:val="00CB5333"/>
    <w:rsid w:val="00CB58F9"/>
    <w:rsid w:val="00CC04EF"/>
    <w:rsid w:val="00CC496D"/>
    <w:rsid w:val="00CC4ECE"/>
    <w:rsid w:val="00CD303D"/>
    <w:rsid w:val="00CE7D35"/>
    <w:rsid w:val="00CE7FFE"/>
    <w:rsid w:val="00CF1527"/>
    <w:rsid w:val="00D02F24"/>
    <w:rsid w:val="00D12BF1"/>
    <w:rsid w:val="00D13AF0"/>
    <w:rsid w:val="00D14087"/>
    <w:rsid w:val="00D2257E"/>
    <w:rsid w:val="00D22749"/>
    <w:rsid w:val="00D24E94"/>
    <w:rsid w:val="00D25E3A"/>
    <w:rsid w:val="00D2654C"/>
    <w:rsid w:val="00D31C05"/>
    <w:rsid w:val="00D324F1"/>
    <w:rsid w:val="00D34C8A"/>
    <w:rsid w:val="00D40A33"/>
    <w:rsid w:val="00D43EEA"/>
    <w:rsid w:val="00D455C9"/>
    <w:rsid w:val="00D47CD7"/>
    <w:rsid w:val="00D50423"/>
    <w:rsid w:val="00D507EB"/>
    <w:rsid w:val="00D50ADD"/>
    <w:rsid w:val="00D52B34"/>
    <w:rsid w:val="00D52D93"/>
    <w:rsid w:val="00D53A27"/>
    <w:rsid w:val="00D60380"/>
    <w:rsid w:val="00D62363"/>
    <w:rsid w:val="00D646D7"/>
    <w:rsid w:val="00D64BC4"/>
    <w:rsid w:val="00D64BF2"/>
    <w:rsid w:val="00D66706"/>
    <w:rsid w:val="00D67439"/>
    <w:rsid w:val="00D67D73"/>
    <w:rsid w:val="00D7226C"/>
    <w:rsid w:val="00D73E40"/>
    <w:rsid w:val="00D82429"/>
    <w:rsid w:val="00D93A71"/>
    <w:rsid w:val="00D93C87"/>
    <w:rsid w:val="00D942CC"/>
    <w:rsid w:val="00DA276A"/>
    <w:rsid w:val="00DA5889"/>
    <w:rsid w:val="00DA6B75"/>
    <w:rsid w:val="00DB07C2"/>
    <w:rsid w:val="00DB1C0A"/>
    <w:rsid w:val="00DB26F3"/>
    <w:rsid w:val="00DB3726"/>
    <w:rsid w:val="00DB65C0"/>
    <w:rsid w:val="00DB78C7"/>
    <w:rsid w:val="00DC0DE3"/>
    <w:rsid w:val="00DC1D1B"/>
    <w:rsid w:val="00DC2AAF"/>
    <w:rsid w:val="00DC64D6"/>
    <w:rsid w:val="00DD0A68"/>
    <w:rsid w:val="00DD38D4"/>
    <w:rsid w:val="00DD5662"/>
    <w:rsid w:val="00DE3531"/>
    <w:rsid w:val="00DF5C22"/>
    <w:rsid w:val="00DF64DF"/>
    <w:rsid w:val="00DF6FDB"/>
    <w:rsid w:val="00E07963"/>
    <w:rsid w:val="00E12595"/>
    <w:rsid w:val="00E126AB"/>
    <w:rsid w:val="00E13F38"/>
    <w:rsid w:val="00E15447"/>
    <w:rsid w:val="00E25247"/>
    <w:rsid w:val="00E275A6"/>
    <w:rsid w:val="00E278FD"/>
    <w:rsid w:val="00E304E7"/>
    <w:rsid w:val="00E31321"/>
    <w:rsid w:val="00E32BF1"/>
    <w:rsid w:val="00E33E1D"/>
    <w:rsid w:val="00E33FCC"/>
    <w:rsid w:val="00E35141"/>
    <w:rsid w:val="00E35D9A"/>
    <w:rsid w:val="00E41465"/>
    <w:rsid w:val="00E44235"/>
    <w:rsid w:val="00E44762"/>
    <w:rsid w:val="00E46D90"/>
    <w:rsid w:val="00E56662"/>
    <w:rsid w:val="00E627CE"/>
    <w:rsid w:val="00E6375E"/>
    <w:rsid w:val="00E82E4D"/>
    <w:rsid w:val="00E86357"/>
    <w:rsid w:val="00E87579"/>
    <w:rsid w:val="00E9248D"/>
    <w:rsid w:val="00E950F1"/>
    <w:rsid w:val="00E97D9E"/>
    <w:rsid w:val="00EA08F5"/>
    <w:rsid w:val="00EA13B1"/>
    <w:rsid w:val="00EA1680"/>
    <w:rsid w:val="00EA3AB9"/>
    <w:rsid w:val="00EA46D6"/>
    <w:rsid w:val="00EA48D6"/>
    <w:rsid w:val="00EA5073"/>
    <w:rsid w:val="00EB00A0"/>
    <w:rsid w:val="00EB00ED"/>
    <w:rsid w:val="00EB6BBA"/>
    <w:rsid w:val="00EB770A"/>
    <w:rsid w:val="00EB7DC1"/>
    <w:rsid w:val="00EC50A3"/>
    <w:rsid w:val="00ED289A"/>
    <w:rsid w:val="00ED3899"/>
    <w:rsid w:val="00EE4247"/>
    <w:rsid w:val="00EE4B3C"/>
    <w:rsid w:val="00EE5EFD"/>
    <w:rsid w:val="00EF00D9"/>
    <w:rsid w:val="00EF190E"/>
    <w:rsid w:val="00F01577"/>
    <w:rsid w:val="00F02DDC"/>
    <w:rsid w:val="00F052FB"/>
    <w:rsid w:val="00F068DA"/>
    <w:rsid w:val="00F07F95"/>
    <w:rsid w:val="00F1120C"/>
    <w:rsid w:val="00F11F73"/>
    <w:rsid w:val="00F1312C"/>
    <w:rsid w:val="00F14294"/>
    <w:rsid w:val="00F153ED"/>
    <w:rsid w:val="00F20010"/>
    <w:rsid w:val="00F23510"/>
    <w:rsid w:val="00F248AE"/>
    <w:rsid w:val="00F31BA3"/>
    <w:rsid w:val="00F40A6E"/>
    <w:rsid w:val="00F41366"/>
    <w:rsid w:val="00F46B7E"/>
    <w:rsid w:val="00F74A19"/>
    <w:rsid w:val="00F77FCC"/>
    <w:rsid w:val="00F8206D"/>
    <w:rsid w:val="00F869EA"/>
    <w:rsid w:val="00F95F0B"/>
    <w:rsid w:val="00FA429C"/>
    <w:rsid w:val="00FA55FF"/>
    <w:rsid w:val="00FB0620"/>
    <w:rsid w:val="00FB56F1"/>
    <w:rsid w:val="00FC05D6"/>
    <w:rsid w:val="00FC232C"/>
    <w:rsid w:val="00FC2D9F"/>
    <w:rsid w:val="00FD10F4"/>
    <w:rsid w:val="00FD4B31"/>
    <w:rsid w:val="00FE3202"/>
    <w:rsid w:val="00FE508D"/>
    <w:rsid w:val="00FE580C"/>
    <w:rsid w:val="00FF4A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B23DB8"/>
  <w15:docId w15:val="{C0742F5F-698A-4C70-A89F-CD3FBEE5C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E89"/>
    <w:pPr>
      <w:widowControl w:val="0"/>
      <w:autoSpaceDE w:val="0"/>
      <w:autoSpaceDN w:val="0"/>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48050B"/>
    <w:pPr>
      <w:keepNext/>
      <w:keepLines/>
      <w:spacing w:before="480"/>
      <w:outlineLvl w:val="0"/>
    </w:pPr>
    <w:rPr>
      <w:rFonts w:asciiTheme="minorHAnsi" w:eastAsiaTheme="majorEastAsia" w:hAnsiTheme="minorHAnsi" w:cstheme="majorBidi"/>
      <w:b/>
      <w:bCs/>
      <w:sz w:val="2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656E89"/>
    <w:rPr>
      <w:sz w:val="20"/>
      <w:szCs w:val="20"/>
    </w:rPr>
  </w:style>
  <w:style w:type="character" w:customStyle="1" w:styleId="FootnoteTextChar">
    <w:name w:val="Footnote Text Char"/>
    <w:basedOn w:val="DefaultParagraphFont"/>
    <w:link w:val="FootnoteText"/>
    <w:uiPriority w:val="99"/>
    <w:semiHidden/>
    <w:rsid w:val="00656E89"/>
    <w:rPr>
      <w:rFonts w:ascii="Times New Roman" w:eastAsia="Times New Roman" w:hAnsi="Times New Roman" w:cs="Times New Roman"/>
      <w:sz w:val="20"/>
      <w:szCs w:val="20"/>
      <w:lang w:val="en-US"/>
    </w:rPr>
  </w:style>
  <w:style w:type="character" w:styleId="FootnoteReference">
    <w:name w:val="footnote reference"/>
    <w:uiPriority w:val="99"/>
    <w:rsid w:val="00656E89"/>
    <w:rPr>
      <w:vertAlign w:val="superscript"/>
    </w:rPr>
  </w:style>
  <w:style w:type="paragraph" w:styleId="ListParagraph">
    <w:name w:val="List Paragraph"/>
    <w:aliases w:val="Forth level,Normal bullet 2"/>
    <w:basedOn w:val="Normal"/>
    <w:link w:val="ListParagraphChar"/>
    <w:uiPriority w:val="34"/>
    <w:qFormat/>
    <w:rsid w:val="00656E89"/>
    <w:pPr>
      <w:ind w:left="708"/>
    </w:pPr>
  </w:style>
  <w:style w:type="character" w:styleId="PlaceholderText">
    <w:name w:val="Placeholder Text"/>
    <w:basedOn w:val="DefaultParagraphFont"/>
    <w:uiPriority w:val="99"/>
    <w:semiHidden/>
    <w:rsid w:val="00872382"/>
    <w:rPr>
      <w:color w:val="808080"/>
    </w:rPr>
  </w:style>
  <w:style w:type="paragraph" w:styleId="BalloonText">
    <w:name w:val="Balloon Text"/>
    <w:basedOn w:val="Normal"/>
    <w:link w:val="BalloonTextChar"/>
    <w:uiPriority w:val="99"/>
    <w:semiHidden/>
    <w:unhideWhenUsed/>
    <w:rsid w:val="00872382"/>
    <w:rPr>
      <w:rFonts w:ascii="Tahoma" w:hAnsi="Tahoma" w:cs="Tahoma"/>
      <w:sz w:val="16"/>
      <w:szCs w:val="16"/>
    </w:rPr>
  </w:style>
  <w:style w:type="character" w:customStyle="1" w:styleId="BalloonTextChar">
    <w:name w:val="Balloon Text Char"/>
    <w:basedOn w:val="DefaultParagraphFont"/>
    <w:link w:val="BalloonText"/>
    <w:uiPriority w:val="99"/>
    <w:semiHidden/>
    <w:rsid w:val="00872382"/>
    <w:rPr>
      <w:rFonts w:ascii="Tahoma" w:eastAsia="Times New Roman" w:hAnsi="Tahoma" w:cs="Tahoma"/>
      <w:sz w:val="16"/>
      <w:szCs w:val="16"/>
      <w:lang w:val="en-US"/>
    </w:rPr>
  </w:style>
  <w:style w:type="character" w:customStyle="1" w:styleId="Heading1Char">
    <w:name w:val="Heading 1 Char"/>
    <w:basedOn w:val="DefaultParagraphFont"/>
    <w:link w:val="Heading1"/>
    <w:uiPriority w:val="9"/>
    <w:rsid w:val="0048050B"/>
    <w:rPr>
      <w:rFonts w:eastAsiaTheme="majorEastAsia" w:cstheme="majorBidi"/>
      <w:b/>
      <w:bCs/>
      <w:sz w:val="20"/>
      <w:szCs w:val="28"/>
      <w:lang w:val="en-US"/>
    </w:rPr>
  </w:style>
  <w:style w:type="paragraph" w:styleId="Header">
    <w:name w:val="header"/>
    <w:basedOn w:val="Normal"/>
    <w:link w:val="HeaderChar"/>
    <w:rsid w:val="00862ED1"/>
    <w:pPr>
      <w:widowControl/>
      <w:tabs>
        <w:tab w:val="center" w:pos="4320"/>
        <w:tab w:val="right" w:pos="8640"/>
      </w:tabs>
      <w:autoSpaceDE/>
      <w:autoSpaceDN/>
    </w:pPr>
    <w:rPr>
      <w:szCs w:val="20"/>
    </w:rPr>
  </w:style>
  <w:style w:type="character" w:customStyle="1" w:styleId="HeaderChar">
    <w:name w:val="Header Char"/>
    <w:basedOn w:val="DefaultParagraphFont"/>
    <w:link w:val="Header"/>
    <w:rsid w:val="00862ED1"/>
    <w:rPr>
      <w:rFonts w:ascii="Times New Roman" w:eastAsia="Times New Roman" w:hAnsi="Times New Roman" w:cs="Times New Roman"/>
      <w:sz w:val="24"/>
      <w:szCs w:val="20"/>
      <w:lang w:val="en-US"/>
    </w:rPr>
  </w:style>
  <w:style w:type="paragraph" w:styleId="BodyTextIndent">
    <w:name w:val="Body Text Indent"/>
    <w:basedOn w:val="Normal"/>
    <w:link w:val="BodyTextIndentChar"/>
    <w:rsid w:val="00862ED1"/>
    <w:pPr>
      <w:widowControl/>
      <w:tabs>
        <w:tab w:val="left" w:pos="284"/>
      </w:tabs>
      <w:autoSpaceDE/>
      <w:autoSpaceDN/>
      <w:ind w:left="284" w:hanging="284"/>
    </w:pPr>
    <w:rPr>
      <w:sz w:val="20"/>
      <w:lang w:eastAsia="it-IT"/>
    </w:rPr>
  </w:style>
  <w:style w:type="character" w:customStyle="1" w:styleId="BodyTextIndentChar">
    <w:name w:val="Body Text Indent Char"/>
    <w:basedOn w:val="DefaultParagraphFont"/>
    <w:link w:val="BodyTextIndent"/>
    <w:rsid w:val="00862ED1"/>
    <w:rPr>
      <w:rFonts w:ascii="Times New Roman" w:eastAsia="Times New Roman" w:hAnsi="Times New Roman" w:cs="Times New Roman"/>
      <w:sz w:val="20"/>
      <w:szCs w:val="24"/>
      <w:lang w:val="en-US" w:eastAsia="it-IT"/>
    </w:rPr>
  </w:style>
  <w:style w:type="paragraph" w:customStyle="1" w:styleId="Section4heading">
    <w:name w:val="Section 4 heading"/>
    <w:basedOn w:val="Normal"/>
    <w:next w:val="Normal"/>
    <w:uiPriority w:val="99"/>
    <w:rsid w:val="004920A9"/>
    <w:pPr>
      <w:tabs>
        <w:tab w:val="left" w:leader="dot" w:pos="8748"/>
      </w:tabs>
      <w:spacing w:after="240"/>
      <w:jc w:val="center"/>
    </w:pPr>
    <w:rPr>
      <w:b/>
      <w:sz w:val="36"/>
    </w:rPr>
  </w:style>
  <w:style w:type="paragraph" w:styleId="Footer">
    <w:name w:val="footer"/>
    <w:basedOn w:val="Normal"/>
    <w:link w:val="FooterChar"/>
    <w:uiPriority w:val="99"/>
    <w:unhideWhenUsed/>
    <w:rsid w:val="008D5771"/>
    <w:pPr>
      <w:tabs>
        <w:tab w:val="center" w:pos="4536"/>
        <w:tab w:val="right" w:pos="9072"/>
      </w:tabs>
    </w:pPr>
  </w:style>
  <w:style w:type="character" w:customStyle="1" w:styleId="FooterChar">
    <w:name w:val="Footer Char"/>
    <w:basedOn w:val="DefaultParagraphFont"/>
    <w:link w:val="Footer"/>
    <w:uiPriority w:val="99"/>
    <w:rsid w:val="008D5771"/>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D22749"/>
    <w:rPr>
      <w:sz w:val="16"/>
      <w:szCs w:val="16"/>
    </w:rPr>
  </w:style>
  <w:style w:type="paragraph" w:styleId="CommentText">
    <w:name w:val="annotation text"/>
    <w:basedOn w:val="Normal"/>
    <w:link w:val="CommentTextChar"/>
    <w:uiPriority w:val="99"/>
    <w:semiHidden/>
    <w:unhideWhenUsed/>
    <w:rsid w:val="00D22749"/>
    <w:rPr>
      <w:sz w:val="20"/>
      <w:szCs w:val="20"/>
    </w:rPr>
  </w:style>
  <w:style w:type="character" w:customStyle="1" w:styleId="CommentTextChar">
    <w:name w:val="Comment Text Char"/>
    <w:basedOn w:val="DefaultParagraphFont"/>
    <w:link w:val="CommentText"/>
    <w:uiPriority w:val="99"/>
    <w:semiHidden/>
    <w:rsid w:val="00D22749"/>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D22749"/>
    <w:rPr>
      <w:b/>
      <w:bCs/>
    </w:rPr>
  </w:style>
  <w:style w:type="character" w:customStyle="1" w:styleId="CommentSubjectChar">
    <w:name w:val="Comment Subject Char"/>
    <w:basedOn w:val="CommentTextChar"/>
    <w:link w:val="CommentSubject"/>
    <w:uiPriority w:val="99"/>
    <w:semiHidden/>
    <w:rsid w:val="00D22749"/>
    <w:rPr>
      <w:rFonts w:ascii="Times New Roman" w:eastAsia="Times New Roman" w:hAnsi="Times New Roman" w:cs="Times New Roman"/>
      <w:b/>
      <w:bCs/>
      <w:sz w:val="20"/>
      <w:szCs w:val="20"/>
      <w:lang w:val="en-US"/>
    </w:rPr>
  </w:style>
  <w:style w:type="paragraph" w:customStyle="1" w:styleId="StyleHeader1-ClausesAfter0pt">
    <w:name w:val="Style Header 1 - Clauses + After:  0 pt"/>
    <w:basedOn w:val="Normal"/>
    <w:rsid w:val="00CB2BE1"/>
    <w:pPr>
      <w:widowControl/>
      <w:autoSpaceDE/>
      <w:autoSpaceDN/>
      <w:spacing w:after="200"/>
      <w:jc w:val="both"/>
    </w:pPr>
    <w:rPr>
      <w:bCs/>
      <w:szCs w:val="20"/>
      <w:lang w:val="es-ES_tradnl"/>
    </w:rPr>
  </w:style>
  <w:style w:type="table" w:styleId="TableGrid">
    <w:name w:val="Table Grid"/>
    <w:basedOn w:val="TableNormal"/>
    <w:uiPriority w:val="59"/>
    <w:rsid w:val="00CB2BE1"/>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1">
    <w:name w:val="tal1"/>
    <w:basedOn w:val="DefaultParagraphFont"/>
    <w:rsid w:val="002F35E2"/>
  </w:style>
  <w:style w:type="character" w:customStyle="1" w:styleId="tli1">
    <w:name w:val="tli1"/>
    <w:basedOn w:val="DefaultParagraphFont"/>
    <w:rsid w:val="00C50CED"/>
  </w:style>
  <w:style w:type="paragraph" w:styleId="ListBullet">
    <w:name w:val="List Bullet"/>
    <w:basedOn w:val="Normal"/>
    <w:rsid w:val="00726D5F"/>
    <w:pPr>
      <w:widowControl/>
      <w:numPr>
        <w:numId w:val="5"/>
      </w:numPr>
      <w:autoSpaceDE/>
      <w:autoSpaceDN/>
      <w:spacing w:after="240"/>
      <w:jc w:val="both"/>
    </w:pPr>
    <w:rPr>
      <w:szCs w:val="20"/>
      <w:lang w:val="en-GB"/>
    </w:rPr>
  </w:style>
  <w:style w:type="character" w:customStyle="1" w:styleId="ListParagraphChar">
    <w:name w:val="List Paragraph Char"/>
    <w:aliases w:val="Forth level Char,Normal bullet 2 Char"/>
    <w:link w:val="ListParagraph"/>
    <w:uiPriority w:val="34"/>
    <w:locked/>
    <w:rsid w:val="00175A0F"/>
    <w:rPr>
      <w:rFonts w:ascii="Times New Roman" w:eastAsia="Times New Roman" w:hAnsi="Times New Roman" w:cs="Times New Roman"/>
      <w:sz w:val="24"/>
      <w:szCs w:val="24"/>
      <w:lang w:val="en-US"/>
    </w:rPr>
  </w:style>
  <w:style w:type="paragraph" w:styleId="TOCHeading">
    <w:name w:val="TOC Heading"/>
    <w:basedOn w:val="Heading1"/>
    <w:next w:val="Normal"/>
    <w:uiPriority w:val="39"/>
    <w:semiHidden/>
    <w:unhideWhenUsed/>
    <w:qFormat/>
    <w:rsid w:val="00D67D73"/>
    <w:pPr>
      <w:widowControl/>
      <w:autoSpaceDE/>
      <w:autoSpaceDN/>
      <w:spacing w:line="276" w:lineRule="auto"/>
      <w:outlineLvl w:val="9"/>
    </w:pPr>
    <w:rPr>
      <w:rFonts w:asciiTheme="majorHAnsi" w:hAnsiTheme="majorHAnsi"/>
      <w:color w:val="365F91" w:themeColor="accent1" w:themeShade="BF"/>
      <w:sz w:val="28"/>
      <w:lang w:eastAsia="ja-JP"/>
    </w:rPr>
  </w:style>
  <w:style w:type="paragraph" w:styleId="TOC1">
    <w:name w:val="toc 1"/>
    <w:basedOn w:val="Normal"/>
    <w:next w:val="Normal"/>
    <w:autoRedefine/>
    <w:uiPriority w:val="39"/>
    <w:unhideWhenUsed/>
    <w:rsid w:val="00D67D73"/>
    <w:pPr>
      <w:spacing w:after="100"/>
    </w:pPr>
  </w:style>
  <w:style w:type="character" w:styleId="Hyperlink">
    <w:name w:val="Hyperlink"/>
    <w:basedOn w:val="DefaultParagraphFont"/>
    <w:uiPriority w:val="99"/>
    <w:unhideWhenUsed/>
    <w:rsid w:val="00D67D73"/>
    <w:rPr>
      <w:color w:val="0000FF" w:themeColor="hyperlink"/>
      <w:u w:val="single"/>
    </w:rPr>
  </w:style>
  <w:style w:type="character" w:customStyle="1" w:styleId="tpa1">
    <w:name w:val="tpa1"/>
    <w:basedOn w:val="DefaultParagraphFont"/>
    <w:rsid w:val="0099572E"/>
  </w:style>
  <w:style w:type="character" w:customStyle="1" w:styleId="ln2tlitera">
    <w:name w:val="ln2tlitera"/>
    <w:rsid w:val="001738F0"/>
  </w:style>
  <w:style w:type="paragraph" w:styleId="BodyText">
    <w:name w:val="Body Text"/>
    <w:basedOn w:val="Normal"/>
    <w:link w:val="BodyTextChar"/>
    <w:uiPriority w:val="99"/>
    <w:semiHidden/>
    <w:unhideWhenUsed/>
    <w:rsid w:val="00642E1E"/>
    <w:pPr>
      <w:spacing w:after="120"/>
    </w:pPr>
  </w:style>
  <w:style w:type="character" w:customStyle="1" w:styleId="BodyTextChar">
    <w:name w:val="Body Text Char"/>
    <w:basedOn w:val="DefaultParagraphFont"/>
    <w:link w:val="BodyText"/>
    <w:uiPriority w:val="99"/>
    <w:semiHidden/>
    <w:rsid w:val="00642E1E"/>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Bidder’s Organization</Abstract>
  <CompanyAddress>. Alte informatii (dupa caz) </CompanyAddress>
  <CompanyPhone/>
  <CompanyFax>Infrastructura ce va fi utilizată în  realizarea activitatilor in cadrul contractului </CompanyFax>
  <CompanyEmail>Personalul propus (experți cheie)</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CA26D5D-AD5D-4048-A211-1D371A4AA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264</TotalTime>
  <Pages>15</Pages>
  <Words>4751</Words>
  <Characters>27558</Characters>
  <Application>Microsoft Office Word</Application>
  <DocSecurity>0</DocSecurity>
  <Lines>229</Lines>
  <Paragraphs>64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Abordarea și metodologia propusă</vt:lpstr>
      <vt:lpstr>Abordarea și metodologia propusă</vt:lpstr>
    </vt:vector>
  </TitlesOfParts>
  <Company>ININ</Company>
  <LinksUpToDate>false</LinksUpToDate>
  <CharactersWithSpaces>32245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Abordarea și metodologia propusă</dc:title>
  <dc:subject>Organizarea și personalul</dc:subject>
  <dc:creator>Dan Muscalu</dc:creator>
  <cp:keywords>Abordarea tehnică și metodologia</cp:keywords>
  <dc:description>Comentarii</dc:description>
  <cp:lastModifiedBy>BUDĂU Mihai-Adrian</cp:lastModifiedBy>
  <cp:revision>74</cp:revision>
  <cp:lastPrinted>2016-11-16T10:32:00Z</cp:lastPrinted>
  <dcterms:created xsi:type="dcterms:W3CDTF">2018-11-10T13:39:00Z</dcterms:created>
  <dcterms:modified xsi:type="dcterms:W3CDTF">2025-03-25T12:46:00Z</dcterms:modified>
  <cp:category>Planul de lucru</cp:category>
</cp:coreProperties>
</file>